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14BF" w14:textId="77777777" w:rsidR="00195200" w:rsidRPr="00606D22" w:rsidRDefault="00195200" w:rsidP="00195200">
      <w:pPr>
        <w:pStyle w:val="Bezproreda"/>
        <w:rPr>
          <w:b/>
        </w:rPr>
      </w:pPr>
      <w:r w:rsidRPr="00606D22">
        <w:rPr>
          <w:b/>
        </w:rPr>
        <w:t>Sveučilište J.J. Strossmayera u Osijeku</w:t>
      </w:r>
    </w:p>
    <w:p w14:paraId="477C97B0" w14:textId="77777777" w:rsidR="00195200" w:rsidRPr="00606D22" w:rsidRDefault="00195200" w:rsidP="00195200">
      <w:pPr>
        <w:pStyle w:val="Bezproreda"/>
        <w:rPr>
          <w:b/>
        </w:rPr>
      </w:pPr>
      <w:r>
        <w:rPr>
          <w:b/>
        </w:rPr>
        <w:t>Fakultet elektrotehnike, računarstva i informacijskih tehnologija Osijek</w:t>
      </w:r>
    </w:p>
    <w:p w14:paraId="11D40C8A" w14:textId="77777777" w:rsidR="00195200" w:rsidRPr="00606D22" w:rsidRDefault="00195200" w:rsidP="00195200">
      <w:pPr>
        <w:pStyle w:val="Bezproreda"/>
        <w:rPr>
          <w:b/>
        </w:rPr>
      </w:pPr>
      <w:r w:rsidRPr="00606D22">
        <w:rPr>
          <w:b/>
        </w:rPr>
        <w:t>Kneza Trpimira 2b, 31000 Osijek</w:t>
      </w:r>
    </w:p>
    <w:p w14:paraId="0EF1B632" w14:textId="77777777" w:rsidR="00195200" w:rsidRDefault="00195200" w:rsidP="00195200">
      <w:pPr>
        <w:rPr>
          <w:rFonts w:ascii="Arial" w:hAnsi="Arial" w:cs="Arial"/>
          <w:b/>
          <w:sz w:val="24"/>
          <w:szCs w:val="24"/>
        </w:rPr>
      </w:pPr>
    </w:p>
    <w:p w14:paraId="69E74825" w14:textId="5C0EDB65" w:rsidR="00195200" w:rsidRDefault="00195200" w:rsidP="001952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PRORAČUNSKA </w:t>
      </w:r>
      <w:r w:rsidRPr="00BF2B28">
        <w:rPr>
          <w:rFonts w:ascii="Arial" w:hAnsi="Arial" w:cs="Arial"/>
          <w:b/>
          <w:sz w:val="24"/>
          <w:szCs w:val="24"/>
        </w:rPr>
        <w:t>OBRAZLOŽENJ</w:t>
      </w:r>
      <w:r>
        <w:rPr>
          <w:rFonts w:ascii="Arial" w:hAnsi="Arial" w:cs="Arial"/>
          <w:b/>
          <w:sz w:val="24"/>
          <w:szCs w:val="24"/>
        </w:rPr>
        <w:t>A 202</w:t>
      </w:r>
      <w:r w:rsidR="004544A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14:paraId="68C7A52E" w14:textId="77777777" w:rsidR="00195200" w:rsidRDefault="00195200" w:rsidP="001952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18CB93" w14:textId="35F2DDC4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5D111D">
        <w:rPr>
          <w:rFonts w:ascii="Times New Roman" w:hAnsi="Times New Roman" w:cs="Times New Roman"/>
          <w:b/>
          <w:sz w:val="24"/>
          <w:szCs w:val="24"/>
        </w:rPr>
        <w:t xml:space="preserve"> IZMJENA I DOPUNA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FINANCIJSKOG PLANA </w:t>
      </w:r>
    </w:p>
    <w:p w14:paraId="28469587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A7B57" w14:textId="77777777" w:rsidR="005D111D" w:rsidRDefault="005D111D" w:rsidP="005D11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0">
        <w:rPr>
          <w:rFonts w:ascii="Times New Roman" w:hAnsi="Times New Roman" w:cs="Times New Roman"/>
          <w:sz w:val="24"/>
          <w:szCs w:val="24"/>
        </w:rPr>
        <w:t xml:space="preserve">Sukladno članku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050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080">
        <w:rPr>
          <w:rFonts w:ascii="Times New Roman" w:hAnsi="Times New Roman" w:cs="Times New Roman"/>
          <w:sz w:val="24"/>
          <w:szCs w:val="24"/>
        </w:rPr>
        <w:t xml:space="preserve">Zakona o proračunu (NN 144/21) proračunski </w:t>
      </w:r>
      <w:r>
        <w:rPr>
          <w:rFonts w:ascii="Times New Roman" w:hAnsi="Times New Roman" w:cs="Times New Roman"/>
          <w:sz w:val="24"/>
          <w:szCs w:val="24"/>
        </w:rPr>
        <w:t xml:space="preserve">i izvanproračunski </w:t>
      </w:r>
      <w:r w:rsidRPr="00605080">
        <w:rPr>
          <w:rFonts w:ascii="Times New Roman" w:hAnsi="Times New Roman" w:cs="Times New Roman"/>
          <w:sz w:val="24"/>
          <w:szCs w:val="24"/>
        </w:rPr>
        <w:t xml:space="preserve">korisnici dužni su uz prijedlog </w:t>
      </w:r>
      <w:r>
        <w:rPr>
          <w:rFonts w:ascii="Times New Roman" w:hAnsi="Times New Roman" w:cs="Times New Roman"/>
          <w:sz w:val="24"/>
          <w:szCs w:val="24"/>
        </w:rPr>
        <w:t xml:space="preserve">izmjene i dopuna </w:t>
      </w:r>
      <w:r w:rsidRPr="00605080">
        <w:rPr>
          <w:rFonts w:ascii="Times New Roman" w:hAnsi="Times New Roman" w:cs="Times New Roman"/>
          <w:sz w:val="24"/>
          <w:szCs w:val="24"/>
        </w:rPr>
        <w:t xml:space="preserve">financijskog plana izraditi i dostaviti obrazloženje </w:t>
      </w:r>
      <w:r>
        <w:rPr>
          <w:rFonts w:ascii="Times New Roman" w:hAnsi="Times New Roman" w:cs="Times New Roman"/>
          <w:sz w:val="24"/>
          <w:szCs w:val="24"/>
        </w:rPr>
        <w:t xml:space="preserve">općeg dijela izmjena i dopuna </w:t>
      </w:r>
      <w:r w:rsidRPr="00605080">
        <w:rPr>
          <w:rFonts w:ascii="Times New Roman" w:hAnsi="Times New Roman" w:cs="Times New Roman"/>
          <w:sz w:val="24"/>
          <w:szCs w:val="24"/>
        </w:rPr>
        <w:t>financijskog plana.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0261">
        <w:rPr>
          <w:rFonts w:ascii="Times New Roman" w:hAnsi="Times New Roman" w:cs="Times New Roman"/>
          <w:sz w:val="24"/>
          <w:szCs w:val="24"/>
        </w:rPr>
        <w:t>Izmjene i dopune proračuna sastoje se od plana za tekuću proračunsku godinu i sadrže opći i posebni dio te obrazloženje izmjena i dopuna proračuna.</w:t>
      </w:r>
      <w:r>
        <w:rPr>
          <w:rFonts w:ascii="Times New Roman" w:hAnsi="Times New Roman" w:cs="Times New Roman"/>
          <w:sz w:val="24"/>
          <w:szCs w:val="24"/>
        </w:rPr>
        <w:t xml:space="preserve"> U ovom obrazloženju daje se opća slika financijskog plana odnosno izmjena i dopuna financijskog plana kroz obrazloženje ukupnih prihoda, primitaka, rashoda, izdataka, prijenosa sredstava iz prethodne i u sljedeću godinu, u slučaju da isto postoji te stanje ukupnih i dospjelih obveza. </w:t>
      </w:r>
    </w:p>
    <w:p w14:paraId="4482FD30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7037FFD0" w14:textId="1D0B2673" w:rsidR="00AE2812" w:rsidRDefault="00195200" w:rsidP="004544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prihodi za proračunsku 202</w:t>
      </w:r>
      <w:r w:rsidR="004544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4544A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.g. su u skladu sa dobivenim limitima</w:t>
      </w:r>
      <w:r w:rsidR="005B3F3E">
        <w:rPr>
          <w:rFonts w:ascii="Times New Roman" w:hAnsi="Times New Roman" w:cs="Times New Roman"/>
          <w:sz w:val="24"/>
          <w:szCs w:val="24"/>
        </w:rPr>
        <w:t xml:space="preserve"> za izvor </w:t>
      </w:r>
      <w:r w:rsidR="003411DF">
        <w:rPr>
          <w:rFonts w:ascii="Times New Roman" w:hAnsi="Times New Roman" w:cs="Times New Roman"/>
          <w:sz w:val="24"/>
          <w:szCs w:val="24"/>
        </w:rPr>
        <w:t xml:space="preserve">Opći prihodi i primici </w:t>
      </w:r>
      <w:r w:rsidR="005B3F3E">
        <w:rPr>
          <w:rFonts w:ascii="Times New Roman" w:hAnsi="Times New Roman" w:cs="Times New Roman"/>
          <w:sz w:val="24"/>
          <w:szCs w:val="24"/>
        </w:rPr>
        <w:t>11</w:t>
      </w:r>
      <w:r w:rsidR="005D111D">
        <w:rPr>
          <w:rFonts w:ascii="Times New Roman" w:hAnsi="Times New Roman" w:cs="Times New Roman"/>
          <w:sz w:val="24"/>
          <w:szCs w:val="24"/>
        </w:rPr>
        <w:t xml:space="preserve"> uvećani za sredstva Programskog ugovora za 2025.g</w:t>
      </w:r>
      <w:r>
        <w:rPr>
          <w:rFonts w:ascii="Times New Roman" w:hAnsi="Times New Roman" w:cs="Times New Roman"/>
          <w:sz w:val="24"/>
          <w:szCs w:val="24"/>
        </w:rPr>
        <w:t xml:space="preserve">. Iznos prihoda za pokrivanje redovne djelatnosti fakulteta za </w:t>
      </w:r>
      <w:r w:rsidR="007B0E74">
        <w:rPr>
          <w:rFonts w:ascii="Times New Roman" w:hAnsi="Times New Roman" w:cs="Times New Roman"/>
          <w:sz w:val="24"/>
          <w:szCs w:val="24"/>
        </w:rPr>
        <w:t>202</w:t>
      </w:r>
      <w:r w:rsidR="004544A7">
        <w:rPr>
          <w:rFonts w:ascii="Times New Roman" w:hAnsi="Times New Roman" w:cs="Times New Roman"/>
          <w:sz w:val="24"/>
          <w:szCs w:val="24"/>
        </w:rPr>
        <w:t>5</w:t>
      </w:r>
      <w:r w:rsidR="007B0E74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7B0E74">
        <w:rPr>
          <w:rFonts w:ascii="Times New Roman" w:hAnsi="Times New Roman" w:cs="Times New Roman"/>
          <w:sz w:val="24"/>
          <w:szCs w:val="24"/>
        </w:rPr>
        <w:t>u</w:t>
      </w:r>
      <w:r w:rsidR="005B3F3E">
        <w:rPr>
          <w:rFonts w:ascii="Times New Roman" w:hAnsi="Times New Roman" w:cs="Times New Roman"/>
          <w:sz w:val="24"/>
          <w:szCs w:val="24"/>
        </w:rPr>
        <w:t xml:space="preserve"> s izvora 11</w:t>
      </w:r>
      <w:r w:rsidR="00BA46F4">
        <w:rPr>
          <w:rFonts w:ascii="Times New Roman" w:hAnsi="Times New Roman" w:cs="Times New Roman"/>
          <w:sz w:val="24"/>
          <w:szCs w:val="24"/>
        </w:rPr>
        <w:t xml:space="preserve"> iznosi </w:t>
      </w:r>
      <w:r w:rsidR="005D111D">
        <w:rPr>
          <w:rFonts w:ascii="Times New Roman" w:hAnsi="Times New Roman" w:cs="Times New Roman"/>
          <w:sz w:val="24"/>
          <w:szCs w:val="24"/>
        </w:rPr>
        <w:t>6.195.851</w:t>
      </w:r>
      <w:r>
        <w:rPr>
          <w:rFonts w:ascii="Times New Roman" w:hAnsi="Times New Roman" w:cs="Times New Roman"/>
          <w:sz w:val="24"/>
          <w:szCs w:val="24"/>
        </w:rPr>
        <w:t xml:space="preserve"> EUR. Prihodi za programsko financiranje za 202</w:t>
      </w:r>
      <w:r w:rsidR="004544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  <w:r w:rsidR="00197BE7">
        <w:rPr>
          <w:rFonts w:ascii="Times New Roman" w:hAnsi="Times New Roman" w:cs="Times New Roman"/>
          <w:sz w:val="24"/>
          <w:szCs w:val="24"/>
        </w:rPr>
        <w:t xml:space="preserve"> su planirani 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BE7">
        <w:rPr>
          <w:rFonts w:ascii="Times New Roman" w:hAnsi="Times New Roman" w:cs="Times New Roman"/>
          <w:sz w:val="24"/>
          <w:szCs w:val="24"/>
        </w:rPr>
        <w:t xml:space="preserve">iznosu od </w:t>
      </w:r>
      <w:r w:rsidR="00BA46F4">
        <w:rPr>
          <w:rFonts w:ascii="Times New Roman" w:hAnsi="Times New Roman" w:cs="Times New Roman"/>
          <w:sz w:val="24"/>
          <w:szCs w:val="24"/>
        </w:rPr>
        <w:t>68</w:t>
      </w:r>
      <w:r w:rsidR="00C04A27">
        <w:rPr>
          <w:rFonts w:ascii="Times New Roman" w:hAnsi="Times New Roman" w:cs="Times New Roman"/>
          <w:sz w:val="24"/>
          <w:szCs w:val="24"/>
        </w:rPr>
        <w:t>4.006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5D111D">
        <w:rPr>
          <w:rFonts w:ascii="Times New Roman" w:hAnsi="Times New Roman" w:cs="Times New Roman"/>
          <w:sz w:val="24"/>
          <w:szCs w:val="24"/>
        </w:rPr>
        <w:t xml:space="preserve"> te je izmjenama i dopunama dodan iznos koji je ugovoren Programskim ugovorom od 197.281 EUR. </w:t>
      </w:r>
      <w:r w:rsidR="005B3F3E">
        <w:rPr>
          <w:rFonts w:ascii="Times New Roman" w:hAnsi="Times New Roman" w:cs="Times New Roman"/>
          <w:sz w:val="24"/>
          <w:szCs w:val="24"/>
        </w:rPr>
        <w:t xml:space="preserve"> Prihodi za posebne namjene su planirani u iznosu od </w:t>
      </w:r>
      <w:r w:rsidR="005D111D">
        <w:rPr>
          <w:rFonts w:ascii="Times New Roman" w:hAnsi="Times New Roman" w:cs="Times New Roman"/>
          <w:sz w:val="24"/>
          <w:szCs w:val="24"/>
        </w:rPr>
        <w:t>510</w:t>
      </w:r>
      <w:r w:rsidR="00C04A27">
        <w:rPr>
          <w:rFonts w:ascii="Times New Roman" w:hAnsi="Times New Roman" w:cs="Times New Roman"/>
          <w:sz w:val="24"/>
          <w:szCs w:val="24"/>
        </w:rPr>
        <w:t>.000</w:t>
      </w:r>
      <w:r w:rsidR="005B3F3E">
        <w:rPr>
          <w:rFonts w:ascii="Times New Roman" w:hAnsi="Times New Roman" w:cs="Times New Roman"/>
          <w:sz w:val="24"/>
          <w:szCs w:val="24"/>
        </w:rPr>
        <w:t xml:space="preserve"> EUR temeljem prihoda u prošloj godini</w:t>
      </w:r>
      <w:r w:rsidR="007C19C5">
        <w:rPr>
          <w:rFonts w:ascii="Times New Roman" w:hAnsi="Times New Roman" w:cs="Times New Roman"/>
          <w:sz w:val="24"/>
          <w:szCs w:val="24"/>
        </w:rPr>
        <w:t>,</w:t>
      </w:r>
      <w:r w:rsidR="005B3F3E">
        <w:rPr>
          <w:rFonts w:ascii="Times New Roman" w:hAnsi="Times New Roman" w:cs="Times New Roman"/>
          <w:sz w:val="24"/>
          <w:szCs w:val="24"/>
        </w:rPr>
        <w:t xml:space="preserve"> a odnose se na prihode od školarina. Vlastiti prihodi su planirani na temelju procijene</w:t>
      </w:r>
      <w:r w:rsidR="00B054F6">
        <w:rPr>
          <w:rFonts w:ascii="Times New Roman" w:hAnsi="Times New Roman" w:cs="Times New Roman"/>
          <w:sz w:val="24"/>
          <w:szCs w:val="24"/>
        </w:rPr>
        <w:t xml:space="preserve"> obavljanja poslova na tržištu, najmova i</w:t>
      </w:r>
      <w:r w:rsidR="005B3F3E">
        <w:rPr>
          <w:rFonts w:ascii="Times New Roman" w:hAnsi="Times New Roman" w:cs="Times New Roman"/>
          <w:sz w:val="24"/>
          <w:szCs w:val="24"/>
        </w:rPr>
        <w:t xml:space="preserve"> stručnih poslova koji će biti provedeni u narednim godinama. </w:t>
      </w:r>
      <w:r w:rsidR="005946DC">
        <w:rPr>
          <w:rFonts w:ascii="Times New Roman" w:hAnsi="Times New Roman" w:cs="Times New Roman"/>
          <w:sz w:val="24"/>
          <w:szCs w:val="24"/>
        </w:rPr>
        <w:t>Planirani iznos prihoda od donacija se u najvećem dijelu odnosi na prihode od provođenja projekata koji su planirani za provedbu u 202</w:t>
      </w:r>
      <w:r w:rsidR="004544A7">
        <w:rPr>
          <w:rFonts w:ascii="Times New Roman" w:hAnsi="Times New Roman" w:cs="Times New Roman"/>
          <w:sz w:val="24"/>
          <w:szCs w:val="24"/>
        </w:rPr>
        <w:t>5</w:t>
      </w:r>
      <w:r w:rsidR="005946DC">
        <w:rPr>
          <w:rFonts w:ascii="Times New Roman" w:hAnsi="Times New Roman" w:cs="Times New Roman"/>
          <w:sz w:val="24"/>
          <w:szCs w:val="24"/>
        </w:rPr>
        <w:t>.g. prema podatcima Ureda za međunarodnu suradnju i projekte</w:t>
      </w:r>
      <w:r w:rsidR="00B054F6">
        <w:rPr>
          <w:rFonts w:ascii="Times New Roman" w:hAnsi="Times New Roman" w:cs="Times New Roman"/>
          <w:sz w:val="24"/>
          <w:szCs w:val="24"/>
        </w:rPr>
        <w:t xml:space="preserve"> koje su dostavili voditelji projekata</w:t>
      </w:r>
      <w:r w:rsidR="005946DC">
        <w:rPr>
          <w:rFonts w:ascii="Times New Roman" w:hAnsi="Times New Roman" w:cs="Times New Roman"/>
          <w:sz w:val="24"/>
          <w:szCs w:val="24"/>
        </w:rPr>
        <w:t>.</w:t>
      </w:r>
      <w:r w:rsidR="004544A7">
        <w:rPr>
          <w:rFonts w:ascii="Times New Roman" w:hAnsi="Times New Roman" w:cs="Times New Roman"/>
          <w:sz w:val="24"/>
          <w:szCs w:val="24"/>
        </w:rPr>
        <w:t xml:space="preserve"> Projekti planirani iz donacija su: </w:t>
      </w:r>
      <w:r w:rsidR="004544A7" w:rsidRPr="004544A7">
        <w:rPr>
          <w:rFonts w:ascii="Times New Roman" w:hAnsi="Times New Roman" w:cs="Times New Roman"/>
          <w:sz w:val="24"/>
          <w:szCs w:val="24"/>
        </w:rPr>
        <w:t>Istraživanje naprednih algoritama i rješenja inovativne poslovne inteligencije u oblaku -NPOO.C3.2.R3-I1.04.0128</w:t>
      </w:r>
      <w:r w:rsidR="004544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4A7" w:rsidRPr="004544A7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="004544A7" w:rsidRPr="00454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4A7" w:rsidRPr="004544A7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4544A7" w:rsidRPr="004544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4A7" w:rsidRPr="004544A7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="004544A7" w:rsidRPr="004544A7">
        <w:rPr>
          <w:rFonts w:ascii="Times New Roman" w:hAnsi="Times New Roman" w:cs="Times New Roman"/>
          <w:sz w:val="24"/>
          <w:szCs w:val="24"/>
        </w:rPr>
        <w:t xml:space="preserve"> (ANG)</w:t>
      </w:r>
      <w:r w:rsidR="004544A7">
        <w:rPr>
          <w:rFonts w:ascii="Times New Roman" w:hAnsi="Times New Roman" w:cs="Times New Roman"/>
          <w:sz w:val="24"/>
          <w:szCs w:val="24"/>
        </w:rPr>
        <w:t>,</w:t>
      </w:r>
      <w:r w:rsidR="004544A7" w:rsidRPr="004544A7">
        <w:rPr>
          <w:rFonts w:ascii="Times New Roman" w:hAnsi="Times New Roman" w:cs="Times New Roman"/>
          <w:sz w:val="24"/>
          <w:szCs w:val="24"/>
        </w:rPr>
        <w:t>BALANCE2GRID</w:t>
      </w:r>
      <w:r w:rsidR="004544A7">
        <w:rPr>
          <w:rFonts w:ascii="Times New Roman" w:hAnsi="Times New Roman" w:cs="Times New Roman"/>
          <w:sz w:val="24"/>
          <w:szCs w:val="24"/>
        </w:rPr>
        <w:t xml:space="preserve">, </w:t>
      </w:r>
      <w:r w:rsidR="004544A7" w:rsidRPr="004544A7">
        <w:rPr>
          <w:rFonts w:ascii="Times New Roman" w:hAnsi="Times New Roman" w:cs="Times New Roman"/>
          <w:sz w:val="24"/>
          <w:szCs w:val="24"/>
        </w:rPr>
        <w:t>SPIN projekt "CLOAK&amp;DAGGER"</w:t>
      </w:r>
      <w:r w:rsidR="004544A7">
        <w:rPr>
          <w:rFonts w:ascii="Times New Roman" w:hAnsi="Times New Roman" w:cs="Times New Roman"/>
          <w:sz w:val="24"/>
          <w:szCs w:val="24"/>
        </w:rPr>
        <w:t xml:space="preserve">, </w:t>
      </w:r>
      <w:r w:rsidR="004544A7" w:rsidRPr="004544A7">
        <w:rPr>
          <w:rFonts w:ascii="Times New Roman" w:hAnsi="Times New Roman" w:cs="Times New Roman"/>
          <w:sz w:val="24"/>
          <w:szCs w:val="24"/>
        </w:rPr>
        <w:t>Razvoj modela obrade prostornih podataka i strojnog učenja u projektima istraživanja vodnih površina</w:t>
      </w:r>
      <w:r w:rsidR="004544A7">
        <w:rPr>
          <w:rFonts w:ascii="Times New Roman" w:hAnsi="Times New Roman" w:cs="Times New Roman"/>
          <w:sz w:val="24"/>
          <w:szCs w:val="24"/>
        </w:rPr>
        <w:t xml:space="preserve"> i </w:t>
      </w:r>
      <w:r w:rsidR="004544A7" w:rsidRPr="004544A7">
        <w:rPr>
          <w:rFonts w:ascii="Times New Roman" w:hAnsi="Times New Roman" w:cs="Times New Roman"/>
          <w:sz w:val="24"/>
          <w:szCs w:val="24"/>
        </w:rPr>
        <w:t>ABAKUS</w:t>
      </w:r>
      <w:r w:rsidR="004544A7">
        <w:rPr>
          <w:rFonts w:ascii="Times New Roman" w:hAnsi="Times New Roman" w:cs="Times New Roman"/>
          <w:sz w:val="24"/>
          <w:szCs w:val="24"/>
        </w:rPr>
        <w:t xml:space="preserve">. </w:t>
      </w:r>
      <w:r w:rsidR="005946DC">
        <w:rPr>
          <w:rFonts w:ascii="Times New Roman" w:hAnsi="Times New Roman" w:cs="Times New Roman"/>
          <w:sz w:val="24"/>
          <w:szCs w:val="24"/>
        </w:rPr>
        <w:t xml:space="preserve"> Planirani prihodi za ostale pomoći odnose se na projekte koji će se provoditi u narednim godinama kao što su projekti HRZZ, EURO CC, DATA CROSS i temelje se na predviđenoj dinamici provođenja navedenih projekata.</w:t>
      </w:r>
      <w:r w:rsidR="0038715C">
        <w:rPr>
          <w:rFonts w:ascii="Times New Roman" w:hAnsi="Times New Roman" w:cs="Times New Roman"/>
          <w:sz w:val="24"/>
          <w:szCs w:val="24"/>
        </w:rPr>
        <w:t xml:space="preserve"> Na izvoru 51 planirani su prihodi za projekt čija sredstva dobivamo iz EU</w:t>
      </w:r>
      <w:r w:rsidR="00FD7D24">
        <w:rPr>
          <w:rFonts w:ascii="Times New Roman" w:hAnsi="Times New Roman" w:cs="Times New Roman"/>
          <w:sz w:val="24"/>
          <w:szCs w:val="24"/>
        </w:rPr>
        <w:t xml:space="preserve"> - </w:t>
      </w:r>
      <w:r w:rsidR="00FD7D24" w:rsidRPr="00FD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24" w:rsidRPr="00FD7D24">
        <w:rPr>
          <w:rFonts w:ascii="Times New Roman" w:hAnsi="Times New Roman" w:cs="Times New Roman"/>
          <w:sz w:val="24"/>
          <w:szCs w:val="24"/>
        </w:rPr>
        <w:t>REsearch-based</w:t>
      </w:r>
      <w:proofErr w:type="spellEnd"/>
      <w:r w:rsidR="00FD7D24" w:rsidRPr="00FD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24" w:rsidRPr="00FD7D2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="00FD7D24" w:rsidRPr="00FD7D2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FD7D24" w:rsidRPr="00FD7D24">
        <w:rPr>
          <w:rFonts w:ascii="Times New Roman" w:hAnsi="Times New Roman" w:cs="Times New Roman"/>
          <w:sz w:val="24"/>
          <w:szCs w:val="24"/>
        </w:rPr>
        <w:t>life-long</w:t>
      </w:r>
      <w:proofErr w:type="spellEnd"/>
      <w:r w:rsidR="00FD7D24" w:rsidRPr="00FD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D24" w:rsidRPr="00FD7D2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="00FD7D24" w:rsidRPr="00FD7D24">
        <w:rPr>
          <w:rFonts w:ascii="Times New Roman" w:hAnsi="Times New Roman" w:cs="Times New Roman"/>
          <w:sz w:val="24"/>
          <w:szCs w:val="24"/>
        </w:rPr>
        <w:t xml:space="preserve"> (RELEARN)</w:t>
      </w:r>
      <w:r w:rsidR="00AF18C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SynGRID-Creating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synergies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Widening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topic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low-voltage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grid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AF18C4">
        <w:rPr>
          <w:rFonts w:ascii="Times New Roman" w:hAnsi="Times New Roman" w:cs="Times New Roman"/>
          <w:sz w:val="24"/>
          <w:szCs w:val="24"/>
        </w:rPr>
        <w:t xml:space="preserve"> i </w:t>
      </w:r>
      <w:r w:rsidR="00AF18C4" w:rsidRPr="00AF18C4">
        <w:rPr>
          <w:rFonts w:ascii="Times New Roman" w:hAnsi="Times New Roman" w:cs="Times New Roman"/>
          <w:sz w:val="24"/>
          <w:szCs w:val="24"/>
        </w:rPr>
        <w:t>EFRR (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Croatia-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Serbia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)-2024-Cooperative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Advancement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Green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: Research,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Enhancement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LivingLAB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C4" w:rsidRPr="00AF18C4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AF18C4" w:rsidRPr="00AF18C4">
        <w:rPr>
          <w:rFonts w:ascii="Times New Roman" w:hAnsi="Times New Roman" w:cs="Times New Roman"/>
          <w:sz w:val="24"/>
          <w:szCs w:val="24"/>
        </w:rPr>
        <w:t xml:space="preserve"> Studio 1.0</w:t>
      </w:r>
      <w:r w:rsidR="0038715C">
        <w:rPr>
          <w:rFonts w:ascii="Times New Roman" w:hAnsi="Times New Roman" w:cs="Times New Roman"/>
          <w:sz w:val="24"/>
          <w:szCs w:val="24"/>
        </w:rPr>
        <w:t>.</w:t>
      </w:r>
      <w:r w:rsidR="001219C2">
        <w:rPr>
          <w:rFonts w:ascii="Times New Roman" w:hAnsi="Times New Roman" w:cs="Times New Roman"/>
          <w:sz w:val="24"/>
          <w:szCs w:val="24"/>
        </w:rPr>
        <w:t xml:space="preserve"> Za projekt</w:t>
      </w:r>
      <w:r w:rsidR="00AF18C4">
        <w:rPr>
          <w:rFonts w:ascii="Times New Roman" w:hAnsi="Times New Roman" w:cs="Times New Roman"/>
          <w:sz w:val="24"/>
          <w:szCs w:val="24"/>
        </w:rPr>
        <w:t xml:space="preserve"> </w:t>
      </w:r>
      <w:r w:rsidR="00AF18C4" w:rsidRPr="00AF18C4">
        <w:rPr>
          <w:rFonts w:ascii="Times New Roman" w:hAnsi="Times New Roman" w:cs="Times New Roman"/>
          <w:sz w:val="24"/>
          <w:szCs w:val="24"/>
        </w:rPr>
        <w:t>Znanstveno-istraživački centar elektrotehnike i računarstva</w:t>
      </w:r>
      <w:r w:rsidR="00AF18C4">
        <w:rPr>
          <w:rFonts w:ascii="Times New Roman" w:hAnsi="Times New Roman" w:cs="Times New Roman"/>
          <w:sz w:val="24"/>
          <w:szCs w:val="24"/>
        </w:rPr>
        <w:t xml:space="preserve"> planirani su prihodi u 2025.g. </w:t>
      </w:r>
      <w:r w:rsidR="00B054F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C16683">
        <w:rPr>
          <w:rFonts w:ascii="Times New Roman" w:hAnsi="Times New Roman" w:cs="Times New Roman"/>
          <w:sz w:val="24"/>
          <w:szCs w:val="24"/>
        </w:rPr>
        <w:t>18.727.857</w:t>
      </w:r>
      <w:r w:rsidR="00AF18C4">
        <w:rPr>
          <w:rFonts w:ascii="Times New Roman" w:hAnsi="Times New Roman" w:cs="Times New Roman"/>
          <w:sz w:val="24"/>
          <w:szCs w:val="24"/>
        </w:rPr>
        <w:t xml:space="preserve"> EUR iz Mehanizma za oporavak i otpornost - </w:t>
      </w:r>
      <w:r w:rsidR="00AF18C4" w:rsidRPr="00AF18C4">
        <w:rPr>
          <w:rFonts w:ascii="Times New Roman" w:hAnsi="Times New Roman" w:cs="Times New Roman"/>
          <w:sz w:val="24"/>
          <w:szCs w:val="24"/>
        </w:rPr>
        <w:t>STVARANJE OKVIRA ZA PRIVLAČENJE STUDENATA I ISTRAŽIVAČA NA STEM I ICT PODRUČJIMA - NPOO (C3.2.R2)</w:t>
      </w:r>
      <w:r w:rsidR="00AF18C4">
        <w:rPr>
          <w:rFonts w:ascii="Times New Roman" w:hAnsi="Times New Roman" w:cs="Times New Roman"/>
          <w:sz w:val="24"/>
          <w:szCs w:val="24"/>
        </w:rPr>
        <w:t xml:space="preserve"> na izvoru 581</w:t>
      </w:r>
      <w:r w:rsidR="00633EB8">
        <w:rPr>
          <w:rFonts w:ascii="Times New Roman" w:hAnsi="Times New Roman" w:cs="Times New Roman"/>
          <w:sz w:val="24"/>
          <w:szCs w:val="24"/>
        </w:rPr>
        <w:t xml:space="preserve"> a izmjenom i dopunom plana su ta sredstva maknuta jer realizacija nije započela prema planu u 2025.g.</w:t>
      </w:r>
      <w:r w:rsidR="00CA14A4">
        <w:rPr>
          <w:rFonts w:ascii="Times New Roman" w:hAnsi="Times New Roman" w:cs="Times New Roman"/>
          <w:sz w:val="24"/>
          <w:szCs w:val="24"/>
        </w:rPr>
        <w:t>.</w:t>
      </w:r>
      <w:r w:rsidR="001219C2">
        <w:rPr>
          <w:rFonts w:ascii="Times New Roman" w:hAnsi="Times New Roman" w:cs="Times New Roman"/>
          <w:sz w:val="24"/>
          <w:szCs w:val="24"/>
        </w:rPr>
        <w:t xml:space="preserve"> </w:t>
      </w:r>
      <w:r w:rsidR="00CA14A4">
        <w:rPr>
          <w:rFonts w:ascii="Times New Roman" w:hAnsi="Times New Roman" w:cs="Times New Roman"/>
          <w:sz w:val="24"/>
          <w:szCs w:val="24"/>
        </w:rPr>
        <w:t xml:space="preserve">Također su na izvoru 581 planirani projekti </w:t>
      </w:r>
      <w:proofErr w:type="spellStart"/>
      <w:r w:rsidR="00CA14A4" w:rsidRPr="00CA14A4">
        <w:rPr>
          <w:rFonts w:ascii="Times New Roman" w:hAnsi="Times New Roman" w:cs="Times New Roman"/>
          <w:sz w:val="24"/>
          <w:szCs w:val="24"/>
        </w:rPr>
        <w:t>EnvioDev</w:t>
      </w:r>
      <w:proofErr w:type="spellEnd"/>
      <w:r w:rsidR="00CA14A4" w:rsidRPr="00CA14A4">
        <w:rPr>
          <w:rFonts w:ascii="Times New Roman" w:hAnsi="Times New Roman" w:cs="Times New Roman"/>
          <w:sz w:val="24"/>
          <w:szCs w:val="24"/>
        </w:rPr>
        <w:t xml:space="preserve"> - mobilni </w:t>
      </w:r>
      <w:proofErr w:type="spellStart"/>
      <w:r w:rsidR="00CA14A4" w:rsidRPr="00CA14A4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CA14A4" w:rsidRPr="00CA14A4">
        <w:rPr>
          <w:rFonts w:ascii="Times New Roman" w:hAnsi="Times New Roman" w:cs="Times New Roman"/>
          <w:sz w:val="24"/>
          <w:szCs w:val="24"/>
        </w:rPr>
        <w:t xml:space="preserve"> uređaj za praćenje parametara okoliša urbanih područja u stvarnom vremenu-NPOO.C3.2.R3-I1.02.0008</w:t>
      </w:r>
      <w:r w:rsidR="00CA14A4">
        <w:rPr>
          <w:rFonts w:ascii="Times New Roman" w:hAnsi="Times New Roman" w:cs="Times New Roman"/>
          <w:sz w:val="24"/>
          <w:szCs w:val="24"/>
        </w:rPr>
        <w:t xml:space="preserve">, </w:t>
      </w:r>
      <w:r w:rsidR="00CA14A4" w:rsidRPr="00CA14A4">
        <w:rPr>
          <w:rFonts w:ascii="Times New Roman" w:hAnsi="Times New Roman" w:cs="Times New Roman"/>
          <w:sz w:val="24"/>
          <w:szCs w:val="24"/>
        </w:rPr>
        <w:t xml:space="preserve">Zaslon za prikaz </w:t>
      </w:r>
      <w:proofErr w:type="spellStart"/>
      <w:r w:rsidR="00CA14A4" w:rsidRPr="00CA14A4">
        <w:rPr>
          <w:rFonts w:ascii="Times New Roman" w:hAnsi="Times New Roman" w:cs="Times New Roman"/>
          <w:sz w:val="24"/>
          <w:szCs w:val="24"/>
        </w:rPr>
        <w:t>Brailleovog</w:t>
      </w:r>
      <w:proofErr w:type="spellEnd"/>
      <w:r w:rsidR="00CA14A4" w:rsidRPr="00CA14A4">
        <w:rPr>
          <w:rFonts w:ascii="Times New Roman" w:hAnsi="Times New Roman" w:cs="Times New Roman"/>
          <w:sz w:val="24"/>
          <w:szCs w:val="24"/>
        </w:rPr>
        <w:t xml:space="preserve"> pisma zasnovan na dugovalnom </w:t>
      </w:r>
      <w:r w:rsidR="00CA14A4" w:rsidRPr="00CA14A4">
        <w:rPr>
          <w:rFonts w:ascii="Times New Roman" w:hAnsi="Times New Roman" w:cs="Times New Roman"/>
          <w:sz w:val="24"/>
          <w:szCs w:val="24"/>
        </w:rPr>
        <w:lastRenderedPageBreak/>
        <w:t>infracrvenom zračenju - NPOO.C3.2.R3-I1.05.0191</w:t>
      </w:r>
      <w:r w:rsidR="00CA14A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CA14A4" w:rsidRPr="00CA14A4">
        <w:rPr>
          <w:rFonts w:ascii="Times New Roman" w:hAnsi="Times New Roman" w:cs="Times New Roman"/>
          <w:sz w:val="24"/>
          <w:szCs w:val="24"/>
        </w:rPr>
        <w:t>FireSense</w:t>
      </w:r>
      <w:proofErr w:type="spellEnd"/>
      <w:r w:rsidR="00CA14A4" w:rsidRPr="00CA14A4">
        <w:rPr>
          <w:rFonts w:ascii="Times New Roman" w:hAnsi="Times New Roman" w:cs="Times New Roman"/>
          <w:sz w:val="24"/>
          <w:szCs w:val="24"/>
        </w:rPr>
        <w:t xml:space="preserve"> - Proaktivni i autonomni </w:t>
      </w:r>
      <w:proofErr w:type="spellStart"/>
      <w:r w:rsidR="00CA14A4" w:rsidRPr="00CA14A4">
        <w:rPr>
          <w:rFonts w:ascii="Times New Roman" w:hAnsi="Times New Roman" w:cs="Times New Roman"/>
          <w:sz w:val="24"/>
          <w:szCs w:val="24"/>
        </w:rPr>
        <w:t>AIoT</w:t>
      </w:r>
      <w:proofErr w:type="spellEnd"/>
      <w:r w:rsidR="00CA14A4" w:rsidRPr="00CA14A4">
        <w:rPr>
          <w:rFonts w:ascii="Times New Roman" w:hAnsi="Times New Roman" w:cs="Times New Roman"/>
          <w:sz w:val="24"/>
          <w:szCs w:val="24"/>
        </w:rPr>
        <w:t xml:space="preserve"> sustav za detekciju požarne opasnosti u stvarnom vremenu zasnovan na </w:t>
      </w:r>
      <w:proofErr w:type="spellStart"/>
      <w:r w:rsidR="00CA14A4" w:rsidRPr="00CA14A4">
        <w:rPr>
          <w:rFonts w:ascii="Times New Roman" w:hAnsi="Times New Roman" w:cs="Times New Roman"/>
          <w:sz w:val="24"/>
          <w:szCs w:val="24"/>
        </w:rPr>
        <w:t>multimodalnoj</w:t>
      </w:r>
      <w:proofErr w:type="spellEnd"/>
      <w:r w:rsidR="00CA14A4" w:rsidRPr="00CA14A4">
        <w:rPr>
          <w:rFonts w:ascii="Times New Roman" w:hAnsi="Times New Roman" w:cs="Times New Roman"/>
          <w:sz w:val="24"/>
          <w:szCs w:val="24"/>
        </w:rPr>
        <w:t xml:space="preserve"> dubokoj neuronskoj mreži u Industriji 5.0 - NPOO.C3.2.R3-I1.05.0337</w:t>
      </w:r>
      <w:r w:rsidR="00CA14A4">
        <w:rPr>
          <w:rFonts w:ascii="Times New Roman" w:hAnsi="Times New Roman" w:cs="Times New Roman"/>
          <w:sz w:val="24"/>
          <w:szCs w:val="24"/>
        </w:rPr>
        <w:t xml:space="preserve"> iz Mehanizma za oporavak i otpornost </w:t>
      </w:r>
      <w:r w:rsidR="00CA14A4" w:rsidRPr="00CA14A4">
        <w:rPr>
          <w:rFonts w:ascii="Times New Roman" w:hAnsi="Times New Roman" w:cs="Times New Roman"/>
          <w:sz w:val="24"/>
          <w:szCs w:val="24"/>
        </w:rPr>
        <w:t>'POBOLJŠANJE UČINKOVITOSTI JAVNIH ULAGANJA NA PODRUČJU ISTRAŽIVANJA, RAZVOJA I INOVACIJA - NPOO (C3.2.R3)</w:t>
      </w:r>
      <w:r w:rsidR="00CA14A4">
        <w:rPr>
          <w:rFonts w:ascii="Times New Roman" w:hAnsi="Times New Roman" w:cs="Times New Roman"/>
          <w:sz w:val="24"/>
          <w:szCs w:val="24"/>
        </w:rPr>
        <w:t>.</w:t>
      </w:r>
    </w:p>
    <w:p w14:paraId="2F5DC58D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326DC2CE" w14:textId="643DDDC6" w:rsidR="0046619D" w:rsidRDefault="00197BE7" w:rsidP="004661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planirani </w:t>
      </w:r>
      <w:r w:rsidR="0038715C">
        <w:rPr>
          <w:rFonts w:ascii="Times New Roman" w:hAnsi="Times New Roman" w:cs="Times New Roman"/>
          <w:sz w:val="24"/>
          <w:szCs w:val="24"/>
        </w:rPr>
        <w:t xml:space="preserve">iz izvora </w:t>
      </w:r>
      <w:r w:rsidR="00B054F6">
        <w:rPr>
          <w:rFonts w:ascii="Times New Roman" w:hAnsi="Times New Roman" w:cs="Times New Roman"/>
          <w:sz w:val="24"/>
          <w:szCs w:val="24"/>
        </w:rPr>
        <w:t xml:space="preserve">11 Opći prihodi i primici </w:t>
      </w:r>
      <w:r>
        <w:rPr>
          <w:rFonts w:ascii="Times New Roman" w:hAnsi="Times New Roman" w:cs="Times New Roman"/>
          <w:sz w:val="24"/>
          <w:szCs w:val="24"/>
        </w:rPr>
        <w:t>za proračunsku 202</w:t>
      </w:r>
      <w:r w:rsidR="00CA14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4C4"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planirani su sukladno danim limitima.</w:t>
      </w:r>
      <w:r w:rsidR="005B3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Najveći dio rashoda za redovnu djelatnost</w:t>
      </w:r>
      <w:r w:rsidR="0038715C">
        <w:rPr>
          <w:rFonts w:ascii="Times New Roman" w:hAnsi="Times New Roman" w:cs="Times New Roman"/>
          <w:sz w:val="24"/>
          <w:szCs w:val="24"/>
        </w:rPr>
        <w:t xml:space="preserve"> s izvora 11</w:t>
      </w:r>
      <w:r>
        <w:rPr>
          <w:rFonts w:ascii="Times New Roman" w:hAnsi="Times New Roman" w:cs="Times New Roman"/>
          <w:sz w:val="24"/>
          <w:szCs w:val="24"/>
        </w:rPr>
        <w:t xml:space="preserve"> se odnosi na plaće za r</w:t>
      </w:r>
      <w:r w:rsidR="00BA46F4">
        <w:rPr>
          <w:rFonts w:ascii="Times New Roman" w:hAnsi="Times New Roman" w:cs="Times New Roman"/>
          <w:sz w:val="24"/>
          <w:szCs w:val="24"/>
        </w:rPr>
        <w:t xml:space="preserve">edovan rad u iznosu od </w:t>
      </w:r>
      <w:r w:rsidR="00FD7D24">
        <w:rPr>
          <w:rFonts w:ascii="Times New Roman" w:hAnsi="Times New Roman" w:cs="Times New Roman"/>
          <w:sz w:val="24"/>
          <w:szCs w:val="24"/>
        </w:rPr>
        <w:t>4.</w:t>
      </w:r>
      <w:r w:rsidR="00C16683">
        <w:rPr>
          <w:rFonts w:ascii="Times New Roman" w:hAnsi="Times New Roman" w:cs="Times New Roman"/>
          <w:sz w:val="24"/>
          <w:szCs w:val="24"/>
        </w:rPr>
        <w:t>810.386</w:t>
      </w:r>
      <w:r>
        <w:rPr>
          <w:rFonts w:ascii="Times New Roman" w:hAnsi="Times New Roman" w:cs="Times New Roman"/>
          <w:sz w:val="24"/>
          <w:szCs w:val="24"/>
        </w:rPr>
        <w:t xml:space="preserve"> EUR i za doprinose  u iznosu od </w:t>
      </w:r>
      <w:r w:rsidR="00CA14A4">
        <w:rPr>
          <w:rFonts w:ascii="Times New Roman" w:hAnsi="Times New Roman" w:cs="Times New Roman"/>
          <w:sz w:val="24"/>
          <w:szCs w:val="24"/>
        </w:rPr>
        <w:t>803</w:t>
      </w:r>
      <w:r w:rsidR="003E2D26">
        <w:rPr>
          <w:rFonts w:ascii="Times New Roman" w:hAnsi="Times New Roman" w:cs="Times New Roman"/>
          <w:sz w:val="24"/>
          <w:szCs w:val="24"/>
        </w:rPr>
        <w:t>.1</w:t>
      </w:r>
      <w:r w:rsidR="00CA14A4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EUR za </w:t>
      </w:r>
      <w:r w:rsidR="007B0E74">
        <w:rPr>
          <w:rFonts w:ascii="Times New Roman" w:hAnsi="Times New Roman" w:cs="Times New Roman"/>
          <w:sz w:val="24"/>
          <w:szCs w:val="24"/>
        </w:rPr>
        <w:t>202</w:t>
      </w:r>
      <w:r w:rsidR="00CA14A4">
        <w:rPr>
          <w:rFonts w:ascii="Times New Roman" w:hAnsi="Times New Roman" w:cs="Times New Roman"/>
          <w:sz w:val="24"/>
          <w:szCs w:val="24"/>
        </w:rPr>
        <w:t>5</w:t>
      </w:r>
      <w:r w:rsidR="007B0E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</w:t>
      </w:r>
      <w:r w:rsidR="007B0E74">
        <w:rPr>
          <w:rFonts w:ascii="Times New Roman" w:hAnsi="Times New Roman" w:cs="Times New Roman"/>
          <w:sz w:val="24"/>
          <w:szCs w:val="24"/>
        </w:rPr>
        <w:t>u</w:t>
      </w:r>
      <w:r w:rsidR="000174C4">
        <w:rPr>
          <w:rFonts w:ascii="Times New Roman" w:hAnsi="Times New Roman" w:cs="Times New Roman"/>
          <w:sz w:val="24"/>
          <w:szCs w:val="24"/>
        </w:rPr>
        <w:t xml:space="preserve"> što je izmjenama i dopunama povećano prema podatcima iz priloga 5. Sažetak financijskog plana programskog ugovora na iznos od 5.070.386 za plaće i 836.033 za doprinose</w:t>
      </w:r>
      <w:r w:rsidR="00774E54">
        <w:rPr>
          <w:rFonts w:ascii="Times New Roman" w:hAnsi="Times New Roman" w:cs="Times New Roman"/>
          <w:sz w:val="24"/>
          <w:szCs w:val="24"/>
        </w:rPr>
        <w:t xml:space="preserve">. Također su svi ostali rashodi izvora 11 redovna djelatnost povećani prema podatcima iz priloga 5. Sažetak financijskog plana. </w:t>
      </w:r>
      <w:r>
        <w:rPr>
          <w:rFonts w:ascii="Times New Roman" w:hAnsi="Times New Roman" w:cs="Times New Roman"/>
          <w:sz w:val="24"/>
          <w:szCs w:val="24"/>
        </w:rPr>
        <w:t xml:space="preserve"> Kod rashoda za programsko financiranje</w:t>
      </w:r>
      <w:r w:rsidR="00CA14A4">
        <w:rPr>
          <w:rFonts w:ascii="Times New Roman" w:hAnsi="Times New Roman" w:cs="Times New Roman"/>
          <w:sz w:val="24"/>
          <w:szCs w:val="24"/>
        </w:rPr>
        <w:t xml:space="preserve"> </w:t>
      </w:r>
      <w:r w:rsidR="0038715C">
        <w:rPr>
          <w:rFonts w:ascii="Times New Roman" w:hAnsi="Times New Roman" w:cs="Times New Roman"/>
          <w:sz w:val="24"/>
          <w:szCs w:val="24"/>
        </w:rPr>
        <w:t>iz izvora 11</w:t>
      </w:r>
      <w:r>
        <w:rPr>
          <w:rFonts w:ascii="Times New Roman" w:hAnsi="Times New Roman" w:cs="Times New Roman"/>
          <w:sz w:val="24"/>
          <w:szCs w:val="24"/>
        </w:rPr>
        <w:t xml:space="preserve"> planirani rashodi</w:t>
      </w:r>
      <w:r w:rsidR="00774E54">
        <w:rPr>
          <w:rFonts w:ascii="Times New Roman" w:hAnsi="Times New Roman" w:cs="Times New Roman"/>
          <w:sz w:val="24"/>
          <w:szCs w:val="24"/>
        </w:rPr>
        <w:t xml:space="preserve"> su povećani sukladno programskom ugovoru u odnosu na izvorni plan</w:t>
      </w:r>
      <w:r w:rsidR="005B3F3E">
        <w:rPr>
          <w:rFonts w:ascii="Times New Roman" w:hAnsi="Times New Roman" w:cs="Times New Roman"/>
          <w:sz w:val="24"/>
          <w:szCs w:val="24"/>
        </w:rPr>
        <w:t xml:space="preserve">. </w:t>
      </w:r>
      <w:r w:rsidR="0038715C">
        <w:rPr>
          <w:rFonts w:ascii="Times New Roman" w:hAnsi="Times New Roman" w:cs="Times New Roman"/>
          <w:sz w:val="24"/>
          <w:szCs w:val="24"/>
        </w:rPr>
        <w:t>Rashodi iz vlastitih sredstava planirani su prema procijeni troškova iz prijašnjih godina te nema značajnih odstupanja</w:t>
      </w:r>
      <w:r w:rsidR="007C19C5">
        <w:rPr>
          <w:rFonts w:ascii="Times New Roman" w:hAnsi="Times New Roman" w:cs="Times New Roman"/>
          <w:sz w:val="24"/>
          <w:szCs w:val="24"/>
        </w:rPr>
        <w:t>,</w:t>
      </w:r>
      <w:r w:rsidR="0038715C">
        <w:rPr>
          <w:rFonts w:ascii="Times New Roman" w:hAnsi="Times New Roman" w:cs="Times New Roman"/>
          <w:sz w:val="24"/>
          <w:szCs w:val="24"/>
        </w:rPr>
        <w:t xml:space="preserve"> a najvećim dijelom su planirani za</w:t>
      </w:r>
      <w:r w:rsidR="00D421FB">
        <w:rPr>
          <w:rFonts w:ascii="Times New Roman" w:hAnsi="Times New Roman" w:cs="Times New Roman"/>
          <w:sz w:val="24"/>
          <w:szCs w:val="24"/>
        </w:rPr>
        <w:t xml:space="preserve"> </w:t>
      </w:r>
      <w:r w:rsidR="0046619D">
        <w:rPr>
          <w:rFonts w:ascii="Times New Roman" w:hAnsi="Times New Roman" w:cs="Times New Roman"/>
          <w:sz w:val="24"/>
          <w:szCs w:val="24"/>
        </w:rPr>
        <w:t>plaće</w:t>
      </w:r>
      <w:r w:rsidR="00D421FB">
        <w:rPr>
          <w:rFonts w:ascii="Times New Roman" w:hAnsi="Times New Roman" w:cs="Times New Roman"/>
          <w:sz w:val="24"/>
          <w:szCs w:val="24"/>
        </w:rPr>
        <w:t xml:space="preserve">, </w:t>
      </w:r>
      <w:r w:rsidR="0038715C">
        <w:rPr>
          <w:rFonts w:ascii="Times New Roman" w:hAnsi="Times New Roman" w:cs="Times New Roman"/>
          <w:sz w:val="24"/>
          <w:szCs w:val="24"/>
        </w:rPr>
        <w:t xml:space="preserve"> rashode za zaposlen</w:t>
      </w:r>
      <w:r w:rsidR="0046619D">
        <w:rPr>
          <w:rFonts w:ascii="Times New Roman" w:hAnsi="Times New Roman" w:cs="Times New Roman"/>
          <w:sz w:val="24"/>
          <w:szCs w:val="24"/>
        </w:rPr>
        <w:t>e,</w:t>
      </w:r>
      <w:r w:rsidR="0038715C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46619D">
        <w:rPr>
          <w:rFonts w:ascii="Times New Roman" w:hAnsi="Times New Roman" w:cs="Times New Roman"/>
          <w:sz w:val="24"/>
          <w:szCs w:val="24"/>
        </w:rPr>
        <w:t xml:space="preserve"> i službena putovanja</w:t>
      </w:r>
      <w:r w:rsidR="0038715C">
        <w:rPr>
          <w:rFonts w:ascii="Times New Roman" w:hAnsi="Times New Roman" w:cs="Times New Roman"/>
          <w:sz w:val="24"/>
          <w:szCs w:val="24"/>
        </w:rPr>
        <w:t xml:space="preserve">. Rashodi za posebne namjene na izvoru 43 planirani su za rashode obavljanja redovne djelatnosti fakulteta i to najvećim dijelom za </w:t>
      </w:r>
      <w:r w:rsidR="00D421FB">
        <w:rPr>
          <w:rFonts w:ascii="Times New Roman" w:hAnsi="Times New Roman" w:cs="Times New Roman"/>
          <w:sz w:val="24"/>
          <w:szCs w:val="24"/>
        </w:rPr>
        <w:t xml:space="preserve">plaće, doprinose, ostale rashode za zaposlene te intelektualne usluge, </w:t>
      </w:r>
      <w:r w:rsidR="0046619D">
        <w:rPr>
          <w:rFonts w:ascii="Times New Roman" w:hAnsi="Times New Roman" w:cs="Times New Roman"/>
          <w:sz w:val="24"/>
          <w:szCs w:val="24"/>
        </w:rPr>
        <w:t>uredski materijal, energiju</w:t>
      </w:r>
      <w:r w:rsidR="00D421FB">
        <w:rPr>
          <w:rFonts w:ascii="Times New Roman" w:hAnsi="Times New Roman" w:cs="Times New Roman"/>
          <w:sz w:val="24"/>
          <w:szCs w:val="24"/>
        </w:rPr>
        <w:t xml:space="preserve">, zakupnine, </w:t>
      </w:r>
      <w:r w:rsidR="0046619D">
        <w:rPr>
          <w:rFonts w:ascii="Times New Roman" w:hAnsi="Times New Roman" w:cs="Times New Roman"/>
          <w:sz w:val="24"/>
          <w:szCs w:val="24"/>
        </w:rPr>
        <w:t>reprezentacija</w:t>
      </w:r>
      <w:r w:rsidR="00D421FB">
        <w:rPr>
          <w:rFonts w:ascii="Times New Roman" w:hAnsi="Times New Roman" w:cs="Times New Roman"/>
          <w:sz w:val="24"/>
          <w:szCs w:val="24"/>
        </w:rPr>
        <w:t xml:space="preserve"> i </w:t>
      </w:r>
      <w:r w:rsidR="0046619D">
        <w:rPr>
          <w:rFonts w:ascii="Times New Roman" w:hAnsi="Times New Roman" w:cs="Times New Roman"/>
          <w:sz w:val="24"/>
          <w:szCs w:val="24"/>
        </w:rPr>
        <w:t xml:space="preserve">materijal </w:t>
      </w:r>
      <w:r w:rsidR="007C19C5">
        <w:rPr>
          <w:rFonts w:ascii="Times New Roman" w:hAnsi="Times New Roman" w:cs="Times New Roman"/>
          <w:sz w:val="24"/>
          <w:szCs w:val="24"/>
        </w:rPr>
        <w:t xml:space="preserve">kao </w:t>
      </w:r>
      <w:r w:rsidR="0046619D">
        <w:rPr>
          <w:rFonts w:ascii="Times New Roman" w:hAnsi="Times New Roman" w:cs="Times New Roman"/>
          <w:sz w:val="24"/>
          <w:szCs w:val="24"/>
        </w:rPr>
        <w:t>i dijelovi za tekuće investicijsko održavanje</w:t>
      </w:r>
      <w:r w:rsidR="00B054F6">
        <w:rPr>
          <w:rFonts w:ascii="Times New Roman" w:hAnsi="Times New Roman" w:cs="Times New Roman"/>
          <w:sz w:val="24"/>
          <w:szCs w:val="24"/>
        </w:rPr>
        <w:t xml:space="preserve"> te za ostale redovne troškove poslovanja</w:t>
      </w:r>
      <w:r w:rsidR="00D421FB">
        <w:rPr>
          <w:rFonts w:ascii="Times New Roman" w:hAnsi="Times New Roman" w:cs="Times New Roman"/>
          <w:sz w:val="24"/>
          <w:szCs w:val="24"/>
        </w:rPr>
        <w:t>.</w:t>
      </w:r>
      <w:r w:rsidR="00C50DB1">
        <w:rPr>
          <w:rFonts w:ascii="Times New Roman" w:hAnsi="Times New Roman" w:cs="Times New Roman"/>
          <w:sz w:val="24"/>
          <w:szCs w:val="24"/>
        </w:rPr>
        <w:t xml:space="preserve"> Također u značajnije rashode sa izvora 43 planirani su </w:t>
      </w:r>
      <w:r w:rsidR="00487E53">
        <w:rPr>
          <w:rFonts w:ascii="Times New Roman" w:hAnsi="Times New Roman" w:cs="Times New Roman"/>
          <w:sz w:val="24"/>
          <w:szCs w:val="24"/>
        </w:rPr>
        <w:t>troškovi nabav</w:t>
      </w:r>
      <w:r w:rsidR="0046619D">
        <w:rPr>
          <w:rFonts w:ascii="Times New Roman" w:hAnsi="Times New Roman" w:cs="Times New Roman"/>
          <w:sz w:val="24"/>
          <w:szCs w:val="24"/>
        </w:rPr>
        <w:t>k</w:t>
      </w:r>
      <w:r w:rsidR="00487E53">
        <w:rPr>
          <w:rFonts w:ascii="Times New Roman" w:hAnsi="Times New Roman" w:cs="Times New Roman"/>
          <w:sz w:val="24"/>
          <w:szCs w:val="24"/>
        </w:rPr>
        <w:t xml:space="preserve">e </w:t>
      </w:r>
      <w:r w:rsidR="0046619D">
        <w:rPr>
          <w:rFonts w:ascii="Times New Roman" w:hAnsi="Times New Roman" w:cs="Times New Roman"/>
          <w:sz w:val="24"/>
          <w:szCs w:val="24"/>
        </w:rPr>
        <w:t xml:space="preserve">uredske, komunikacijske i laboratorijske </w:t>
      </w:r>
      <w:r w:rsidR="00487E53">
        <w:rPr>
          <w:rFonts w:ascii="Times New Roman" w:hAnsi="Times New Roman" w:cs="Times New Roman"/>
          <w:sz w:val="24"/>
          <w:szCs w:val="24"/>
        </w:rPr>
        <w:t xml:space="preserve">opreme. </w:t>
      </w:r>
      <w:r w:rsidR="00D421FB">
        <w:rPr>
          <w:rFonts w:ascii="Times New Roman" w:hAnsi="Times New Roman" w:cs="Times New Roman"/>
          <w:sz w:val="24"/>
          <w:szCs w:val="24"/>
        </w:rPr>
        <w:t xml:space="preserve">Rashodi na izvorima 61 </w:t>
      </w:r>
      <w:r w:rsidR="00AF68BD">
        <w:rPr>
          <w:rFonts w:ascii="Times New Roman" w:hAnsi="Times New Roman" w:cs="Times New Roman"/>
          <w:sz w:val="24"/>
          <w:szCs w:val="24"/>
        </w:rPr>
        <w:t>D</w:t>
      </w:r>
      <w:r w:rsidR="00D421FB">
        <w:rPr>
          <w:rFonts w:ascii="Times New Roman" w:hAnsi="Times New Roman" w:cs="Times New Roman"/>
          <w:sz w:val="24"/>
          <w:szCs w:val="24"/>
        </w:rPr>
        <w:t xml:space="preserve">onacije, 52 </w:t>
      </w:r>
      <w:r w:rsidR="00AF68BD">
        <w:rPr>
          <w:rFonts w:ascii="Times New Roman" w:hAnsi="Times New Roman" w:cs="Times New Roman"/>
          <w:sz w:val="24"/>
          <w:szCs w:val="24"/>
        </w:rPr>
        <w:t xml:space="preserve">Ostale </w:t>
      </w:r>
      <w:r w:rsidR="00D421FB">
        <w:rPr>
          <w:rFonts w:ascii="Times New Roman" w:hAnsi="Times New Roman" w:cs="Times New Roman"/>
          <w:sz w:val="24"/>
          <w:szCs w:val="24"/>
        </w:rPr>
        <w:t xml:space="preserve">pomoći, 51 </w:t>
      </w:r>
      <w:r w:rsidR="00AF68BD">
        <w:rPr>
          <w:rFonts w:ascii="Times New Roman" w:hAnsi="Times New Roman" w:cs="Times New Roman"/>
          <w:sz w:val="24"/>
          <w:szCs w:val="24"/>
        </w:rPr>
        <w:t>P</w:t>
      </w:r>
      <w:r w:rsidR="00487E53">
        <w:rPr>
          <w:rFonts w:ascii="Times New Roman" w:hAnsi="Times New Roman" w:cs="Times New Roman"/>
          <w:sz w:val="24"/>
          <w:szCs w:val="24"/>
        </w:rPr>
        <w:t>omoći EU</w:t>
      </w:r>
      <w:r w:rsidR="00D421FB">
        <w:rPr>
          <w:rFonts w:ascii="Times New Roman" w:hAnsi="Times New Roman" w:cs="Times New Roman"/>
          <w:sz w:val="24"/>
          <w:szCs w:val="24"/>
        </w:rPr>
        <w:t xml:space="preserve"> su planirani prema dinamici provođenja projekata i njihovim planovima. </w:t>
      </w:r>
      <w:r w:rsidR="003E2D26">
        <w:rPr>
          <w:rFonts w:ascii="Times New Roman" w:hAnsi="Times New Roman" w:cs="Times New Roman"/>
          <w:sz w:val="24"/>
          <w:szCs w:val="24"/>
        </w:rPr>
        <w:t>Na izvoru 5</w:t>
      </w:r>
      <w:r w:rsidR="0046619D">
        <w:rPr>
          <w:rFonts w:ascii="Times New Roman" w:hAnsi="Times New Roman" w:cs="Times New Roman"/>
          <w:sz w:val="24"/>
          <w:szCs w:val="24"/>
        </w:rPr>
        <w:t>81</w:t>
      </w:r>
      <w:r w:rsidR="003E2D26">
        <w:rPr>
          <w:rFonts w:ascii="Times New Roman" w:hAnsi="Times New Roman" w:cs="Times New Roman"/>
          <w:sz w:val="24"/>
          <w:szCs w:val="24"/>
        </w:rPr>
        <w:t xml:space="preserve"> planirani su rashodi za p</w:t>
      </w:r>
      <w:r w:rsidR="0046619D">
        <w:rPr>
          <w:rFonts w:ascii="Times New Roman" w:hAnsi="Times New Roman" w:cs="Times New Roman"/>
          <w:sz w:val="24"/>
          <w:szCs w:val="24"/>
        </w:rPr>
        <w:t xml:space="preserve">rojekte </w:t>
      </w:r>
      <w:proofErr w:type="spellStart"/>
      <w:r w:rsidR="0046619D" w:rsidRPr="00CA14A4">
        <w:rPr>
          <w:rFonts w:ascii="Times New Roman" w:hAnsi="Times New Roman" w:cs="Times New Roman"/>
          <w:sz w:val="24"/>
          <w:szCs w:val="24"/>
        </w:rPr>
        <w:t>EnvioDev</w:t>
      </w:r>
      <w:proofErr w:type="spellEnd"/>
      <w:r w:rsidR="0046619D" w:rsidRPr="00CA14A4">
        <w:rPr>
          <w:rFonts w:ascii="Times New Roman" w:hAnsi="Times New Roman" w:cs="Times New Roman"/>
          <w:sz w:val="24"/>
          <w:szCs w:val="24"/>
        </w:rPr>
        <w:t xml:space="preserve"> - mobilni </w:t>
      </w:r>
      <w:proofErr w:type="spellStart"/>
      <w:r w:rsidR="0046619D" w:rsidRPr="00CA14A4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46619D" w:rsidRPr="00CA14A4">
        <w:rPr>
          <w:rFonts w:ascii="Times New Roman" w:hAnsi="Times New Roman" w:cs="Times New Roman"/>
          <w:sz w:val="24"/>
          <w:szCs w:val="24"/>
        </w:rPr>
        <w:t xml:space="preserve"> uređaj za praćenje parametara okoliša urbanih područja u stvarnom vremenu-NPOO.C3.2.R3-I1.02.0008</w:t>
      </w:r>
      <w:r w:rsidR="0046619D">
        <w:rPr>
          <w:rFonts w:ascii="Times New Roman" w:hAnsi="Times New Roman" w:cs="Times New Roman"/>
          <w:sz w:val="24"/>
          <w:szCs w:val="24"/>
        </w:rPr>
        <w:t xml:space="preserve">, </w:t>
      </w:r>
      <w:r w:rsidR="0046619D" w:rsidRPr="00CA14A4">
        <w:rPr>
          <w:rFonts w:ascii="Times New Roman" w:hAnsi="Times New Roman" w:cs="Times New Roman"/>
          <w:sz w:val="24"/>
          <w:szCs w:val="24"/>
        </w:rPr>
        <w:t xml:space="preserve">Zaslon za prikaz </w:t>
      </w:r>
      <w:proofErr w:type="spellStart"/>
      <w:r w:rsidR="0046619D" w:rsidRPr="00CA14A4">
        <w:rPr>
          <w:rFonts w:ascii="Times New Roman" w:hAnsi="Times New Roman" w:cs="Times New Roman"/>
          <w:sz w:val="24"/>
          <w:szCs w:val="24"/>
        </w:rPr>
        <w:t>Brailleovog</w:t>
      </w:r>
      <w:proofErr w:type="spellEnd"/>
      <w:r w:rsidR="0046619D" w:rsidRPr="00CA14A4">
        <w:rPr>
          <w:rFonts w:ascii="Times New Roman" w:hAnsi="Times New Roman" w:cs="Times New Roman"/>
          <w:sz w:val="24"/>
          <w:szCs w:val="24"/>
        </w:rPr>
        <w:t xml:space="preserve"> pisma zasnovan na dugovalnom infracrvenom zračenju - NPOO.C3.2.R3-I1.05.0191</w:t>
      </w:r>
      <w:r w:rsidR="0046619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46619D" w:rsidRPr="00CA14A4">
        <w:rPr>
          <w:rFonts w:ascii="Times New Roman" w:hAnsi="Times New Roman" w:cs="Times New Roman"/>
          <w:sz w:val="24"/>
          <w:szCs w:val="24"/>
        </w:rPr>
        <w:t>FireSense</w:t>
      </w:r>
      <w:proofErr w:type="spellEnd"/>
      <w:r w:rsidR="0046619D" w:rsidRPr="00CA14A4">
        <w:rPr>
          <w:rFonts w:ascii="Times New Roman" w:hAnsi="Times New Roman" w:cs="Times New Roman"/>
          <w:sz w:val="24"/>
          <w:szCs w:val="24"/>
        </w:rPr>
        <w:t xml:space="preserve"> - Proaktivni i autonomni </w:t>
      </w:r>
      <w:proofErr w:type="spellStart"/>
      <w:r w:rsidR="0046619D" w:rsidRPr="00CA14A4">
        <w:rPr>
          <w:rFonts w:ascii="Times New Roman" w:hAnsi="Times New Roman" w:cs="Times New Roman"/>
          <w:sz w:val="24"/>
          <w:szCs w:val="24"/>
        </w:rPr>
        <w:t>AIoT</w:t>
      </w:r>
      <w:proofErr w:type="spellEnd"/>
      <w:r w:rsidR="0046619D" w:rsidRPr="00CA14A4">
        <w:rPr>
          <w:rFonts w:ascii="Times New Roman" w:hAnsi="Times New Roman" w:cs="Times New Roman"/>
          <w:sz w:val="24"/>
          <w:szCs w:val="24"/>
        </w:rPr>
        <w:t xml:space="preserve"> sustav za detekciju požarne opasnosti u stvarnom vremenu zasnovan na </w:t>
      </w:r>
      <w:proofErr w:type="spellStart"/>
      <w:r w:rsidR="0046619D" w:rsidRPr="00CA14A4">
        <w:rPr>
          <w:rFonts w:ascii="Times New Roman" w:hAnsi="Times New Roman" w:cs="Times New Roman"/>
          <w:sz w:val="24"/>
          <w:szCs w:val="24"/>
        </w:rPr>
        <w:t>multimodalnoj</w:t>
      </w:r>
      <w:proofErr w:type="spellEnd"/>
      <w:r w:rsidR="0046619D" w:rsidRPr="00CA14A4">
        <w:rPr>
          <w:rFonts w:ascii="Times New Roman" w:hAnsi="Times New Roman" w:cs="Times New Roman"/>
          <w:sz w:val="24"/>
          <w:szCs w:val="24"/>
        </w:rPr>
        <w:t xml:space="preserve"> dubokoj neuronskoj mreži u Industriji 5.0 - NPOO.C3.2.R3-I1.05.0337</w:t>
      </w:r>
      <w:r w:rsidR="0046619D">
        <w:rPr>
          <w:rFonts w:ascii="Times New Roman" w:hAnsi="Times New Roman" w:cs="Times New Roman"/>
          <w:sz w:val="24"/>
          <w:szCs w:val="24"/>
        </w:rPr>
        <w:t xml:space="preserve"> iz Mehanizma za oporavak i otpornost </w:t>
      </w:r>
      <w:r w:rsidR="0046619D" w:rsidRPr="00CA14A4">
        <w:rPr>
          <w:rFonts w:ascii="Times New Roman" w:hAnsi="Times New Roman" w:cs="Times New Roman"/>
          <w:sz w:val="24"/>
          <w:szCs w:val="24"/>
        </w:rPr>
        <w:t>'POBOLJŠANJE UČINKOVITOSTI JAVNIH ULAGANJA NA PODRUČJU ISTRAŽIVANJA, RAZVOJA I INOVACIJA - NPOO (C3.2.R3)</w:t>
      </w:r>
      <w:r w:rsidR="0046619D">
        <w:rPr>
          <w:rFonts w:ascii="Times New Roman" w:hAnsi="Times New Roman" w:cs="Times New Roman"/>
          <w:sz w:val="24"/>
          <w:szCs w:val="24"/>
        </w:rPr>
        <w:t xml:space="preserve"> prema planiranoj dinamici trošenja.</w:t>
      </w:r>
      <w:r w:rsidR="00BC2A28">
        <w:rPr>
          <w:rFonts w:ascii="Times New Roman" w:hAnsi="Times New Roman" w:cs="Times New Roman"/>
          <w:sz w:val="24"/>
          <w:szCs w:val="24"/>
        </w:rPr>
        <w:t xml:space="preserve"> Također su na izvoru 581 planirani rashodi za </w:t>
      </w:r>
      <w:r w:rsidR="00BC2A28" w:rsidRPr="00AF18C4">
        <w:rPr>
          <w:rFonts w:ascii="Times New Roman" w:hAnsi="Times New Roman" w:cs="Times New Roman"/>
          <w:sz w:val="24"/>
          <w:szCs w:val="24"/>
        </w:rPr>
        <w:t>Znanstveno-istraživački centar elektrotehnike i računarstva</w:t>
      </w:r>
      <w:r w:rsidR="00BC2A28">
        <w:rPr>
          <w:rFonts w:ascii="Times New Roman" w:hAnsi="Times New Roman" w:cs="Times New Roman"/>
          <w:sz w:val="24"/>
          <w:szCs w:val="24"/>
        </w:rPr>
        <w:t xml:space="preserve"> iz Mehanizma za oporavak i otpornost - </w:t>
      </w:r>
      <w:r w:rsidR="00BC2A28" w:rsidRPr="00AF18C4">
        <w:rPr>
          <w:rFonts w:ascii="Times New Roman" w:hAnsi="Times New Roman" w:cs="Times New Roman"/>
          <w:sz w:val="24"/>
          <w:szCs w:val="24"/>
        </w:rPr>
        <w:t>STVARANJE OKVIRA ZA PRIVLAČENJE STUDENATA I ISTRAŽIVAČA NA STEM I ICT PODRUČJIMA - NPOO (C3.2.R2)</w:t>
      </w:r>
      <w:r w:rsidR="00BC2A28">
        <w:rPr>
          <w:rFonts w:ascii="Times New Roman" w:hAnsi="Times New Roman" w:cs="Times New Roman"/>
          <w:sz w:val="24"/>
          <w:szCs w:val="24"/>
        </w:rPr>
        <w:t xml:space="preserve"> za intelektualne usluge, usluge promidžbe i informiranja i najveći dio </w:t>
      </w:r>
      <w:r w:rsidR="00C16683">
        <w:rPr>
          <w:rFonts w:ascii="Times New Roman" w:hAnsi="Times New Roman" w:cs="Times New Roman"/>
          <w:sz w:val="24"/>
          <w:szCs w:val="24"/>
        </w:rPr>
        <w:t>18</w:t>
      </w:r>
      <w:r w:rsidR="00D477EC">
        <w:rPr>
          <w:rFonts w:ascii="Times New Roman" w:hAnsi="Times New Roman" w:cs="Times New Roman"/>
          <w:sz w:val="24"/>
          <w:szCs w:val="24"/>
        </w:rPr>
        <w:t>.727.857</w:t>
      </w:r>
      <w:r w:rsidR="00BC2A28">
        <w:rPr>
          <w:rFonts w:ascii="Times New Roman" w:hAnsi="Times New Roman" w:cs="Times New Roman"/>
          <w:sz w:val="24"/>
          <w:szCs w:val="24"/>
        </w:rPr>
        <w:t xml:space="preserve"> EUR za samu izgradnju objekta u 2025.g</w:t>
      </w:r>
      <w:r w:rsidR="00774E54">
        <w:rPr>
          <w:rFonts w:ascii="Times New Roman" w:hAnsi="Times New Roman" w:cs="Times New Roman"/>
          <w:sz w:val="24"/>
          <w:szCs w:val="24"/>
        </w:rPr>
        <w:t xml:space="preserve">. Izmjenama i dopunama plana planirani rashodi za </w:t>
      </w:r>
      <w:r w:rsidR="00774E54" w:rsidRPr="00AF18C4">
        <w:rPr>
          <w:rFonts w:ascii="Times New Roman" w:hAnsi="Times New Roman" w:cs="Times New Roman"/>
          <w:sz w:val="24"/>
          <w:szCs w:val="24"/>
        </w:rPr>
        <w:t>Znanstveno-istraživački centar elektrotehnike i računarstva</w:t>
      </w:r>
      <w:r w:rsidR="00774E54">
        <w:rPr>
          <w:rFonts w:ascii="Times New Roman" w:hAnsi="Times New Roman" w:cs="Times New Roman"/>
          <w:sz w:val="24"/>
          <w:szCs w:val="24"/>
        </w:rPr>
        <w:t xml:space="preserve"> iz Mehanizma za oporavak i otpornost su maknuti jer realizacija projekta nije započela u 2025.g.</w:t>
      </w:r>
    </w:p>
    <w:p w14:paraId="6489B836" w14:textId="21599245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 U SLJEDEĆU GODINU</w:t>
      </w:r>
    </w:p>
    <w:p w14:paraId="0750A65C" w14:textId="747D94CC" w:rsidR="008843BA" w:rsidRDefault="00C50DB1" w:rsidP="008843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donos prihoda za posebne namjene u 202</w:t>
      </w:r>
      <w:r w:rsidR="008F52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.g. godini </w:t>
      </w:r>
      <w:r w:rsidR="007C21C0">
        <w:rPr>
          <w:rFonts w:ascii="Times New Roman" w:hAnsi="Times New Roman" w:cs="Times New Roman"/>
          <w:sz w:val="24"/>
          <w:szCs w:val="24"/>
        </w:rPr>
        <w:t xml:space="preserve">iznosi </w:t>
      </w:r>
      <w:r w:rsidR="00774E54">
        <w:rPr>
          <w:rFonts w:ascii="Times New Roman" w:hAnsi="Times New Roman" w:cs="Times New Roman"/>
          <w:sz w:val="24"/>
          <w:szCs w:val="24"/>
        </w:rPr>
        <w:t>382.437</w:t>
      </w:r>
      <w:r w:rsidR="007C21C0">
        <w:rPr>
          <w:rFonts w:ascii="Times New Roman" w:hAnsi="Times New Roman" w:cs="Times New Roman"/>
          <w:sz w:val="24"/>
          <w:szCs w:val="24"/>
        </w:rPr>
        <w:t xml:space="preserve"> EUR i odnosi se na prihode od školarina koji </w:t>
      </w:r>
      <w:r w:rsidR="00774E54">
        <w:rPr>
          <w:rFonts w:ascii="Times New Roman" w:hAnsi="Times New Roman" w:cs="Times New Roman"/>
          <w:sz w:val="24"/>
          <w:szCs w:val="24"/>
        </w:rPr>
        <w:t>će</w:t>
      </w:r>
      <w:r w:rsidR="007C21C0">
        <w:rPr>
          <w:rFonts w:ascii="Times New Roman" w:hAnsi="Times New Roman" w:cs="Times New Roman"/>
          <w:sz w:val="24"/>
          <w:szCs w:val="24"/>
        </w:rPr>
        <w:t xml:space="preserve"> se koristiti za troškove redovnog poslovanja</w:t>
      </w:r>
      <w:r w:rsidR="00E44581">
        <w:rPr>
          <w:rFonts w:ascii="Times New Roman" w:hAnsi="Times New Roman" w:cs="Times New Roman"/>
          <w:sz w:val="24"/>
          <w:szCs w:val="24"/>
        </w:rPr>
        <w:t>.</w:t>
      </w:r>
      <w:r w:rsidR="007C21C0">
        <w:rPr>
          <w:rFonts w:ascii="Times New Roman" w:hAnsi="Times New Roman" w:cs="Times New Roman"/>
          <w:sz w:val="24"/>
          <w:szCs w:val="24"/>
        </w:rPr>
        <w:t xml:space="preserve"> Odnos prihoda za posebne namjene za 202</w:t>
      </w:r>
      <w:r w:rsidR="008F5270">
        <w:rPr>
          <w:rFonts w:ascii="Times New Roman" w:hAnsi="Times New Roman" w:cs="Times New Roman"/>
          <w:sz w:val="24"/>
          <w:szCs w:val="24"/>
        </w:rPr>
        <w:t>5</w:t>
      </w:r>
      <w:r w:rsidR="007C21C0">
        <w:rPr>
          <w:rFonts w:ascii="Times New Roman" w:hAnsi="Times New Roman" w:cs="Times New Roman"/>
          <w:sz w:val="24"/>
          <w:szCs w:val="24"/>
        </w:rPr>
        <w:t xml:space="preserve">.g. iznosi </w:t>
      </w:r>
      <w:r w:rsidR="00774E54">
        <w:rPr>
          <w:rFonts w:ascii="Times New Roman" w:hAnsi="Times New Roman" w:cs="Times New Roman"/>
          <w:sz w:val="24"/>
          <w:szCs w:val="24"/>
        </w:rPr>
        <w:t>723.837</w:t>
      </w:r>
      <w:r w:rsidR="007C21C0">
        <w:rPr>
          <w:rFonts w:ascii="Times New Roman" w:hAnsi="Times New Roman" w:cs="Times New Roman"/>
          <w:sz w:val="24"/>
          <w:szCs w:val="24"/>
        </w:rPr>
        <w:t xml:space="preserve"> EUR i odnosi se na školarine. Planirani donos prihoda na ostalim pomoćima iznosi </w:t>
      </w:r>
      <w:r w:rsidR="00774E54">
        <w:rPr>
          <w:rFonts w:ascii="Times New Roman" w:hAnsi="Times New Roman" w:cs="Times New Roman"/>
          <w:sz w:val="24"/>
          <w:szCs w:val="24"/>
        </w:rPr>
        <w:t>279.882</w:t>
      </w:r>
      <w:r w:rsidR="007C21C0">
        <w:rPr>
          <w:rFonts w:ascii="Times New Roman" w:hAnsi="Times New Roman" w:cs="Times New Roman"/>
          <w:sz w:val="24"/>
          <w:szCs w:val="24"/>
        </w:rPr>
        <w:t xml:space="preserve"> EUR i odnosi se na prihode projekata </w:t>
      </w:r>
      <w:r w:rsidR="00487E53">
        <w:rPr>
          <w:rFonts w:ascii="Times New Roman" w:hAnsi="Times New Roman" w:cs="Times New Roman"/>
          <w:sz w:val="24"/>
          <w:szCs w:val="24"/>
        </w:rPr>
        <w:t>koji su bili pred</w:t>
      </w:r>
      <w:r w:rsidR="00D477EC">
        <w:rPr>
          <w:rFonts w:ascii="Times New Roman" w:hAnsi="Times New Roman" w:cs="Times New Roman"/>
          <w:sz w:val="24"/>
          <w:szCs w:val="24"/>
        </w:rPr>
        <w:t xml:space="preserve"> </w:t>
      </w:r>
      <w:r w:rsidR="00487E53">
        <w:rPr>
          <w:rFonts w:ascii="Times New Roman" w:hAnsi="Times New Roman" w:cs="Times New Roman"/>
          <w:sz w:val="24"/>
          <w:szCs w:val="24"/>
        </w:rPr>
        <w:t>financirani iz drugog izvora</w:t>
      </w:r>
      <w:r w:rsidR="008F5270">
        <w:rPr>
          <w:rFonts w:ascii="Times New Roman" w:hAnsi="Times New Roman" w:cs="Times New Roman"/>
          <w:sz w:val="24"/>
          <w:szCs w:val="24"/>
        </w:rPr>
        <w:t xml:space="preserve"> i sredstva projekata čije provođenje se nastavlja u 2025.g.</w:t>
      </w:r>
      <w:r w:rsidR="007C21C0">
        <w:rPr>
          <w:rFonts w:ascii="Times New Roman" w:hAnsi="Times New Roman" w:cs="Times New Roman"/>
          <w:sz w:val="24"/>
          <w:szCs w:val="24"/>
        </w:rPr>
        <w:t xml:space="preserve">. Također odnos prihoda na ostalim pomoćima </w:t>
      </w:r>
      <w:r w:rsidR="009A16D8">
        <w:rPr>
          <w:rFonts w:ascii="Times New Roman" w:hAnsi="Times New Roman" w:cs="Times New Roman"/>
          <w:sz w:val="24"/>
          <w:szCs w:val="24"/>
        </w:rPr>
        <w:t>za 202</w:t>
      </w:r>
      <w:r w:rsidR="008F5270">
        <w:rPr>
          <w:rFonts w:ascii="Times New Roman" w:hAnsi="Times New Roman" w:cs="Times New Roman"/>
          <w:sz w:val="24"/>
          <w:szCs w:val="24"/>
        </w:rPr>
        <w:t>5</w:t>
      </w:r>
      <w:r w:rsidR="009A16D8">
        <w:rPr>
          <w:rFonts w:ascii="Times New Roman" w:hAnsi="Times New Roman" w:cs="Times New Roman"/>
          <w:sz w:val="24"/>
          <w:szCs w:val="24"/>
        </w:rPr>
        <w:t>.g.</w:t>
      </w:r>
      <w:r w:rsidR="00774E54">
        <w:rPr>
          <w:rFonts w:ascii="Times New Roman" w:hAnsi="Times New Roman" w:cs="Times New Roman"/>
          <w:sz w:val="24"/>
          <w:szCs w:val="24"/>
        </w:rPr>
        <w:t xml:space="preserve"> </w:t>
      </w:r>
      <w:r w:rsidR="009A16D8">
        <w:rPr>
          <w:rFonts w:ascii="Times New Roman" w:hAnsi="Times New Roman" w:cs="Times New Roman"/>
          <w:sz w:val="24"/>
          <w:szCs w:val="24"/>
        </w:rPr>
        <w:t>se odnose na prihode projekta koji se prenose zbog dinamike potrošnje po planu projekta i prihode za projekte koji su pred financirani iz drugih izvora.</w:t>
      </w:r>
      <w:r w:rsidR="005D44DE">
        <w:rPr>
          <w:rFonts w:ascii="Times New Roman" w:hAnsi="Times New Roman" w:cs="Times New Roman"/>
          <w:sz w:val="24"/>
          <w:szCs w:val="24"/>
        </w:rPr>
        <w:t xml:space="preserve"> Donos prihoda na izvoru 11 u iznosu od 472.736 EUR</w:t>
      </w:r>
      <w:r w:rsidR="008843BA">
        <w:rPr>
          <w:rFonts w:ascii="Times New Roman" w:hAnsi="Times New Roman" w:cs="Times New Roman"/>
          <w:sz w:val="24"/>
          <w:szCs w:val="24"/>
        </w:rPr>
        <w:t xml:space="preserve"> je </w:t>
      </w:r>
      <w:r w:rsidR="008843BA" w:rsidRPr="008843BA">
        <w:rPr>
          <w:rFonts w:ascii="Times New Roman" w:hAnsi="Times New Roman" w:cs="Times New Roman"/>
          <w:sz w:val="24"/>
          <w:szCs w:val="24"/>
        </w:rPr>
        <w:t xml:space="preserve">refundacija vlastitih </w:t>
      </w:r>
      <w:r w:rsidR="008843BA" w:rsidRPr="008843BA">
        <w:rPr>
          <w:rFonts w:ascii="Times New Roman" w:hAnsi="Times New Roman" w:cs="Times New Roman"/>
          <w:sz w:val="24"/>
          <w:szCs w:val="24"/>
        </w:rPr>
        <w:lastRenderedPageBreak/>
        <w:t>sredstava koja su utrošena u 2023.g. za izradu projektno-tehničke dokumentacije za potrebe Znanstveno-istraživačkog centra elektrotehnike i računarstva u Osijeku, plaćanje komunalnog doprinosa Gradu Osijeku i plaćanje priključka za elektroenergetsku mrežu HEP – Operatoru distribucijskog sustava d.o.o.</w:t>
      </w:r>
      <w:r w:rsidR="008843BA">
        <w:rPr>
          <w:rFonts w:ascii="Times New Roman" w:hAnsi="Times New Roman" w:cs="Times New Roman"/>
          <w:sz w:val="24"/>
          <w:szCs w:val="24"/>
        </w:rPr>
        <w:t xml:space="preserve"> </w:t>
      </w:r>
      <w:r w:rsidR="008843BA" w:rsidRPr="008843BA">
        <w:rPr>
          <w:rFonts w:ascii="Times New Roman" w:hAnsi="Times New Roman" w:cs="Times New Roman"/>
          <w:sz w:val="24"/>
          <w:szCs w:val="24"/>
        </w:rPr>
        <w:t>S obzirom je povrat sredstava uplaćen od strane MZOM 31.12.2024.g. prenesen je za trošenje u 2025.g. kao odnos u iznosu od 472.736,46 EUR.</w:t>
      </w:r>
    </w:p>
    <w:p w14:paraId="10C248D4" w14:textId="26A3EC94" w:rsidR="00D547C4" w:rsidRDefault="00D547C4" w:rsidP="008843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0AD">
        <w:rPr>
          <w:rFonts w:ascii="Times New Roman" w:hAnsi="Times New Roman" w:cs="Times New Roman"/>
          <w:sz w:val="24"/>
          <w:szCs w:val="24"/>
        </w:rPr>
        <w:t xml:space="preserve">Donos  na izvoru 563, kao i odnos u iznosu od </w:t>
      </w:r>
      <w:r>
        <w:rPr>
          <w:rFonts w:ascii="Times New Roman" w:hAnsi="Times New Roman" w:cs="Times New Roman"/>
          <w:sz w:val="24"/>
          <w:szCs w:val="24"/>
        </w:rPr>
        <w:t>106.115,16</w:t>
      </w:r>
      <w:r w:rsidRPr="004970AD">
        <w:rPr>
          <w:rFonts w:ascii="Times New Roman" w:hAnsi="Times New Roman" w:cs="Times New Roman"/>
          <w:sz w:val="24"/>
          <w:szCs w:val="24"/>
        </w:rPr>
        <w:t xml:space="preserve"> EUR se odnosi na sredstva projekta koja se troše prema utvrđenoj dinamici projekta financiranih iz Europskog fonda za regionalni razvoj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70AD">
        <w:rPr>
          <w:rFonts w:ascii="Times New Roman" w:hAnsi="Times New Roman" w:cs="Times New Roman"/>
          <w:sz w:val="24"/>
          <w:szCs w:val="24"/>
        </w:rPr>
        <w:t xml:space="preserve"> </w:t>
      </w:r>
      <w:r w:rsidRPr="00D8261C">
        <w:rPr>
          <w:rFonts w:ascii="Times New Roman" w:hAnsi="Times New Roman" w:cs="Times New Roman"/>
          <w:sz w:val="24"/>
          <w:szCs w:val="24"/>
        </w:rPr>
        <w:t>Razvoj ekspertnog sustava za upravljanje proizvodnjom i preradom prehrambenih proizvoda</w:t>
      </w:r>
      <w:r w:rsidRPr="004970AD">
        <w:rPr>
          <w:rFonts w:ascii="Times New Roman" w:hAnsi="Times New Roman" w:cs="Times New Roman"/>
          <w:sz w:val="24"/>
          <w:szCs w:val="24"/>
        </w:rPr>
        <w:t>.</w:t>
      </w:r>
    </w:p>
    <w:p w14:paraId="16400C5E" w14:textId="0AD1F65B" w:rsidR="000E2B5F" w:rsidRPr="000E2B5F" w:rsidRDefault="000E2B5F" w:rsidP="000E2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70AD">
        <w:rPr>
          <w:rFonts w:ascii="Times New Roman" w:hAnsi="Times New Roman" w:cs="Times New Roman"/>
          <w:sz w:val="24"/>
          <w:szCs w:val="24"/>
        </w:rPr>
        <w:t xml:space="preserve">Donos na izvoru </w:t>
      </w:r>
      <w:r>
        <w:rPr>
          <w:rFonts w:ascii="Times New Roman" w:hAnsi="Times New Roman" w:cs="Times New Roman"/>
          <w:sz w:val="24"/>
          <w:szCs w:val="24"/>
        </w:rPr>
        <w:t>581</w:t>
      </w:r>
      <w:r w:rsidRPr="004970AD">
        <w:rPr>
          <w:rFonts w:ascii="Times New Roman" w:hAnsi="Times New Roman" w:cs="Times New Roman"/>
          <w:sz w:val="24"/>
          <w:szCs w:val="24"/>
        </w:rPr>
        <w:t>, kao i odnos</w:t>
      </w:r>
      <w:r>
        <w:rPr>
          <w:rFonts w:ascii="Times New Roman" w:hAnsi="Times New Roman" w:cs="Times New Roman"/>
          <w:sz w:val="24"/>
          <w:szCs w:val="24"/>
        </w:rPr>
        <w:t xml:space="preserve"> predstavlja</w:t>
      </w:r>
      <w:r w:rsidRPr="004970AD">
        <w:rPr>
          <w:rFonts w:ascii="Times New Roman" w:hAnsi="Times New Roman" w:cs="Times New Roman"/>
          <w:sz w:val="24"/>
          <w:szCs w:val="24"/>
        </w:rPr>
        <w:t xml:space="preserve"> sredstva projekta koja se troše prema utvrđenoj dinamici projekta financiranih iz </w:t>
      </w:r>
      <w:r>
        <w:rPr>
          <w:rFonts w:ascii="Times New Roman" w:hAnsi="Times New Roman" w:cs="Times New Roman"/>
          <w:sz w:val="24"/>
          <w:szCs w:val="24"/>
        </w:rPr>
        <w:t>Mehanizma za oporavak i otpornost –</w:t>
      </w:r>
      <w:r w:rsidRPr="004970AD">
        <w:rPr>
          <w:rFonts w:ascii="Times New Roman" w:hAnsi="Times New Roman" w:cs="Times New Roman"/>
          <w:sz w:val="24"/>
          <w:szCs w:val="24"/>
        </w:rPr>
        <w:t xml:space="preserve"> </w:t>
      </w:r>
      <w:r w:rsidRPr="000E2B5F">
        <w:rPr>
          <w:rFonts w:ascii="Times New Roman" w:hAnsi="Times New Roman" w:cs="Times New Roman"/>
          <w:sz w:val="24"/>
          <w:szCs w:val="24"/>
        </w:rPr>
        <w:t xml:space="preserve">EFRR </w:t>
      </w:r>
      <w:proofErr w:type="spellStart"/>
      <w:r w:rsidRPr="000E2B5F">
        <w:rPr>
          <w:rFonts w:ascii="Times New Roman" w:hAnsi="Times New Roman" w:cs="Times New Roman"/>
          <w:color w:val="000000"/>
          <w:sz w:val="24"/>
          <w:szCs w:val="24"/>
        </w:rPr>
        <w:t>EnvioDev</w:t>
      </w:r>
      <w:proofErr w:type="spellEnd"/>
      <w:r w:rsidRPr="000E2B5F">
        <w:rPr>
          <w:rFonts w:ascii="Times New Roman" w:hAnsi="Times New Roman" w:cs="Times New Roman"/>
          <w:color w:val="000000"/>
          <w:sz w:val="24"/>
          <w:szCs w:val="24"/>
        </w:rPr>
        <w:t xml:space="preserve"> - mobilni </w:t>
      </w:r>
      <w:proofErr w:type="spellStart"/>
      <w:r w:rsidRPr="000E2B5F">
        <w:rPr>
          <w:rFonts w:ascii="Times New Roman" w:hAnsi="Times New Roman" w:cs="Times New Roman"/>
          <w:color w:val="000000"/>
          <w:sz w:val="24"/>
          <w:szCs w:val="24"/>
        </w:rPr>
        <w:t>IoT</w:t>
      </w:r>
      <w:proofErr w:type="spellEnd"/>
      <w:r w:rsidRPr="000E2B5F">
        <w:rPr>
          <w:rFonts w:ascii="Times New Roman" w:hAnsi="Times New Roman" w:cs="Times New Roman"/>
          <w:color w:val="000000"/>
          <w:sz w:val="24"/>
          <w:szCs w:val="24"/>
        </w:rPr>
        <w:t xml:space="preserve"> uređaj za praćenje parametara okoliša urbanih područja u stvarnom vremenu.</w:t>
      </w:r>
    </w:p>
    <w:p w14:paraId="79B7ABA0" w14:textId="77777777" w:rsidR="000E2B5F" w:rsidRPr="000E2B5F" w:rsidRDefault="000E2B5F" w:rsidP="008843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0D2608" w14:textId="05BB0668" w:rsidR="00E44581" w:rsidRDefault="00E4458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donos sredstava na izvoru Vlastitih prihoda je 1</w:t>
      </w:r>
      <w:r w:rsidR="00774E54">
        <w:rPr>
          <w:rFonts w:ascii="Times New Roman" w:hAnsi="Times New Roman" w:cs="Times New Roman"/>
          <w:sz w:val="24"/>
          <w:szCs w:val="24"/>
        </w:rPr>
        <w:t>46.271</w:t>
      </w:r>
      <w:r>
        <w:rPr>
          <w:rFonts w:ascii="Times New Roman" w:hAnsi="Times New Roman" w:cs="Times New Roman"/>
          <w:sz w:val="24"/>
          <w:szCs w:val="24"/>
        </w:rPr>
        <w:t xml:space="preserve"> EUR i odnosi se na prihode ostvarene na tržištu od najma i stručnih projekata kao i odnos u 2026.g.</w:t>
      </w:r>
    </w:p>
    <w:p w14:paraId="7D1678BE" w14:textId="1DAF37EF" w:rsidR="00487E53" w:rsidRDefault="00487E5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 na izvoru 51 je dio prihoda  za projekt </w:t>
      </w:r>
      <w:r w:rsidRPr="00FD7D24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FD7D24">
        <w:rPr>
          <w:rFonts w:ascii="Times New Roman" w:hAnsi="Times New Roman" w:cs="Times New Roman"/>
          <w:sz w:val="24"/>
          <w:szCs w:val="24"/>
        </w:rPr>
        <w:t>REsearch-based</w:t>
      </w:r>
      <w:proofErr w:type="spellEnd"/>
      <w:r w:rsidRPr="00FD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24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D7D24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FD7D24">
        <w:rPr>
          <w:rFonts w:ascii="Times New Roman" w:hAnsi="Times New Roman" w:cs="Times New Roman"/>
          <w:sz w:val="24"/>
          <w:szCs w:val="24"/>
        </w:rPr>
        <w:t>life-long</w:t>
      </w:r>
      <w:proofErr w:type="spellEnd"/>
      <w:r w:rsidRPr="00FD7D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7D24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FD7D24">
        <w:rPr>
          <w:rFonts w:ascii="Times New Roman" w:hAnsi="Times New Roman" w:cs="Times New Roman"/>
          <w:sz w:val="24"/>
          <w:szCs w:val="24"/>
        </w:rPr>
        <w:t>“ (RELEARN)</w:t>
      </w:r>
      <w:r w:rsidR="00C5345F">
        <w:rPr>
          <w:rFonts w:ascii="Times New Roman" w:hAnsi="Times New Roman" w:cs="Times New Roman"/>
          <w:sz w:val="24"/>
          <w:szCs w:val="24"/>
        </w:rPr>
        <w:t xml:space="preserve">, a dio sredstava se odnosi na refundacije za financiranje iz drugog izvora. </w:t>
      </w:r>
      <w:r w:rsidR="00A13DB8">
        <w:rPr>
          <w:rFonts w:ascii="Times New Roman" w:hAnsi="Times New Roman" w:cs="Times New Roman"/>
          <w:sz w:val="24"/>
          <w:szCs w:val="24"/>
        </w:rPr>
        <w:t>Odnos prihoda na izvoru 51 se odnosi na sredstva refundacija za projekte financirane iz drugog izvora.</w:t>
      </w:r>
    </w:p>
    <w:p w14:paraId="1F222AF8" w14:textId="675466E7" w:rsidR="00C05B3E" w:rsidRDefault="008F52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 sredstava na izvoru 61 odnosi se na sredstva projekata IRI kao i o</w:t>
      </w:r>
      <w:r w:rsidR="00A13DB8">
        <w:rPr>
          <w:rFonts w:ascii="Times New Roman" w:hAnsi="Times New Roman" w:cs="Times New Roman"/>
          <w:sz w:val="24"/>
          <w:szCs w:val="24"/>
        </w:rPr>
        <w:t>dnos</w:t>
      </w:r>
      <w:r w:rsidR="00C05B3E">
        <w:rPr>
          <w:rFonts w:ascii="Times New Roman" w:hAnsi="Times New Roman" w:cs="Times New Roman"/>
          <w:sz w:val="24"/>
          <w:szCs w:val="24"/>
        </w:rPr>
        <w:t xml:space="preserve"> na izvoru 61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6719D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B6719D">
        <w:rPr>
          <w:rFonts w:ascii="Times New Roman" w:hAnsi="Times New Roman" w:cs="Times New Roman"/>
          <w:sz w:val="24"/>
          <w:szCs w:val="24"/>
        </w:rPr>
        <w:t>predstavlja</w:t>
      </w:r>
      <w:r>
        <w:rPr>
          <w:rFonts w:ascii="Times New Roman" w:hAnsi="Times New Roman" w:cs="Times New Roman"/>
          <w:sz w:val="24"/>
          <w:szCs w:val="24"/>
        </w:rPr>
        <w:t xml:space="preserve"> prihod</w:t>
      </w:r>
      <w:r w:rsidR="00B6719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IRI projekata</w:t>
      </w:r>
      <w:r w:rsidR="00A13DB8">
        <w:rPr>
          <w:rFonts w:ascii="Times New Roman" w:hAnsi="Times New Roman" w:cs="Times New Roman"/>
          <w:sz w:val="24"/>
          <w:szCs w:val="24"/>
        </w:rPr>
        <w:t xml:space="preserve"> i </w:t>
      </w:r>
      <w:r w:rsidR="00C05B3E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5B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C05B3E">
        <w:rPr>
          <w:rFonts w:ascii="Times New Roman" w:hAnsi="Times New Roman" w:cs="Times New Roman"/>
          <w:sz w:val="24"/>
          <w:szCs w:val="24"/>
        </w:rPr>
        <w:t xml:space="preserve"> na temelju dinamike provedbe IRI projekta.</w:t>
      </w:r>
    </w:p>
    <w:p w14:paraId="64EB69D0" w14:textId="6267A7DA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36472E99" w14:textId="77777777"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ovom dijelu </w:t>
      </w:r>
      <w:r w:rsidR="009D7CA0">
        <w:rPr>
          <w:rFonts w:ascii="Times New Roman" w:hAnsi="Times New Roman" w:cs="Times New Roman"/>
          <w:sz w:val="24"/>
          <w:szCs w:val="24"/>
        </w:rPr>
        <w:t>svaki proračunski i izvanproračunski korisnik treba</w:t>
      </w:r>
      <w:r w:rsidRPr="00186B7B">
        <w:rPr>
          <w:rFonts w:ascii="Times New Roman" w:hAnsi="Times New Roman" w:cs="Times New Roman"/>
          <w:sz w:val="24"/>
          <w:szCs w:val="24"/>
        </w:rPr>
        <w:t xml:space="preserve"> prikaz</w:t>
      </w:r>
      <w:r>
        <w:rPr>
          <w:rFonts w:ascii="Times New Roman" w:hAnsi="Times New Roman" w:cs="Times New Roman"/>
          <w:sz w:val="24"/>
          <w:szCs w:val="24"/>
        </w:rPr>
        <w:t>ati stanje</w:t>
      </w:r>
      <w:r w:rsidRPr="00186B7B">
        <w:rPr>
          <w:rFonts w:ascii="Times New Roman" w:hAnsi="Times New Roman" w:cs="Times New Roman"/>
          <w:sz w:val="24"/>
          <w:szCs w:val="24"/>
        </w:rPr>
        <w:t xml:space="preserve"> ukupnih i dospjelih obveza </w:t>
      </w:r>
      <w:r w:rsidR="00F70550">
        <w:rPr>
          <w:rFonts w:ascii="Times New Roman" w:hAnsi="Times New Roman" w:cs="Times New Roman"/>
          <w:sz w:val="24"/>
          <w:szCs w:val="24"/>
        </w:rPr>
        <w:t xml:space="preserve">korisnika </w:t>
      </w:r>
      <w:r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DD2586">
        <w:rPr>
          <w:rFonts w:ascii="Times New Roman" w:hAnsi="Times New Roman" w:cs="Times New Roman"/>
          <w:sz w:val="24"/>
          <w:szCs w:val="24"/>
        </w:rPr>
        <w:t>na dan 30. lipnja tekuće godine.</w:t>
      </w:r>
      <w:r w:rsidR="009D7CA0">
        <w:rPr>
          <w:rFonts w:ascii="Times New Roman" w:hAnsi="Times New Roman" w:cs="Times New Roman"/>
          <w:sz w:val="24"/>
          <w:szCs w:val="24"/>
        </w:rPr>
        <w:t xml:space="preserve"> Tražene podatke potrebno je iskazati na sljedeći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2E0C7A74" w14:textId="77777777" w:rsidTr="009D7CA0">
        <w:tc>
          <w:tcPr>
            <w:tcW w:w="1838" w:type="dxa"/>
          </w:tcPr>
          <w:p w14:paraId="63D37BD8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3430C9F" w14:textId="4A077CD8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D94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7E4812F7" w14:textId="5CC94AC8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D94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2B00EC16" w14:textId="77777777" w:rsidTr="009D7CA0">
        <w:tc>
          <w:tcPr>
            <w:tcW w:w="1838" w:type="dxa"/>
          </w:tcPr>
          <w:p w14:paraId="2FC27D32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5349C4D3" w14:textId="760B29A8" w:rsidR="009D7CA0" w:rsidRDefault="0085520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664.552,17</w:t>
            </w:r>
          </w:p>
        </w:tc>
        <w:tc>
          <w:tcPr>
            <w:tcW w:w="3680" w:type="dxa"/>
          </w:tcPr>
          <w:p w14:paraId="5010AE70" w14:textId="4F8466D3" w:rsidR="009D7CA0" w:rsidRDefault="0085520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796.122,36</w:t>
            </w:r>
          </w:p>
        </w:tc>
      </w:tr>
      <w:tr w:rsidR="009D7CA0" w14:paraId="517EF938" w14:textId="77777777" w:rsidTr="009D7CA0">
        <w:tc>
          <w:tcPr>
            <w:tcW w:w="1838" w:type="dxa"/>
          </w:tcPr>
          <w:p w14:paraId="5D6DC2F6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56DD2F55" w14:textId="677C4543" w:rsidR="009D7CA0" w:rsidRDefault="00F5732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="00AF68BD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3680" w:type="dxa"/>
          </w:tcPr>
          <w:p w14:paraId="7E6DB328" w14:textId="4862379E" w:rsidR="009D7CA0" w:rsidRDefault="00F5732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="00AF68BD"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</w:tr>
    </w:tbl>
    <w:p w14:paraId="0F2BC492" w14:textId="3B637718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DC9B6C" w14:textId="374377EB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5C4B9D" w14:textId="19CD8654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A6F225" w14:textId="2F7E264D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Osijeku, </w:t>
      </w:r>
      <w:r w:rsidR="00D477EC">
        <w:rPr>
          <w:rFonts w:ascii="Times New Roman" w:hAnsi="Times New Roman" w:cs="Times New Roman"/>
          <w:sz w:val="24"/>
          <w:szCs w:val="24"/>
        </w:rPr>
        <w:t>1</w:t>
      </w:r>
      <w:r w:rsidR="00B640AF">
        <w:rPr>
          <w:rFonts w:ascii="Times New Roman" w:hAnsi="Times New Roman" w:cs="Times New Roman"/>
          <w:sz w:val="24"/>
          <w:szCs w:val="24"/>
        </w:rPr>
        <w:t>0</w:t>
      </w:r>
      <w:r w:rsidR="00F57328">
        <w:rPr>
          <w:rFonts w:ascii="Times New Roman" w:hAnsi="Times New Roman" w:cs="Times New Roman"/>
          <w:sz w:val="24"/>
          <w:szCs w:val="24"/>
        </w:rPr>
        <w:t xml:space="preserve">. </w:t>
      </w:r>
      <w:r w:rsidR="00D477EC">
        <w:rPr>
          <w:rFonts w:ascii="Times New Roman" w:hAnsi="Times New Roman" w:cs="Times New Roman"/>
          <w:sz w:val="24"/>
          <w:szCs w:val="24"/>
        </w:rPr>
        <w:t>prosinca</w:t>
      </w:r>
      <w:r w:rsidR="00F57328">
        <w:rPr>
          <w:rFonts w:ascii="Times New Roman" w:hAnsi="Times New Roman" w:cs="Times New Roman"/>
          <w:sz w:val="24"/>
          <w:szCs w:val="24"/>
        </w:rPr>
        <w:t xml:space="preserve"> 202</w:t>
      </w:r>
      <w:r w:rsidR="00B640AF">
        <w:rPr>
          <w:rFonts w:ascii="Times New Roman" w:hAnsi="Times New Roman" w:cs="Times New Roman"/>
          <w:sz w:val="24"/>
          <w:szCs w:val="24"/>
        </w:rPr>
        <w:t>5</w:t>
      </w:r>
      <w:r w:rsidR="00F57328">
        <w:rPr>
          <w:rFonts w:ascii="Times New Roman" w:hAnsi="Times New Roman" w:cs="Times New Roman"/>
          <w:sz w:val="24"/>
          <w:szCs w:val="24"/>
        </w:rPr>
        <w:t>.g.</w:t>
      </w:r>
    </w:p>
    <w:p w14:paraId="2533807F" w14:textId="43D5462D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F21578" w14:textId="5A225E97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Dekan:</w:t>
      </w:r>
    </w:p>
    <w:p w14:paraId="7393BAFE" w14:textId="057990F2" w:rsidR="00523CFB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BA5255" w14:textId="2EA18BD5" w:rsidR="00523CFB" w:rsidRPr="00F471E7" w:rsidRDefault="00523CFB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Prof.dr.sc. Tomislav Matić</w:t>
      </w:r>
    </w:p>
    <w:sectPr w:rsidR="00523CFB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174C4"/>
    <w:rsid w:val="000A1A2E"/>
    <w:rsid w:val="000D0A1C"/>
    <w:rsid w:val="000E2B5F"/>
    <w:rsid w:val="001219C2"/>
    <w:rsid w:val="00143083"/>
    <w:rsid w:val="00186B7B"/>
    <w:rsid w:val="00195200"/>
    <w:rsid w:val="00197BE7"/>
    <w:rsid w:val="001A0D6E"/>
    <w:rsid w:val="001B6F08"/>
    <w:rsid w:val="00245B1D"/>
    <w:rsid w:val="0029735D"/>
    <w:rsid w:val="00297F7A"/>
    <w:rsid w:val="003411DF"/>
    <w:rsid w:val="0038715C"/>
    <w:rsid w:val="003A22DB"/>
    <w:rsid w:val="003E2D26"/>
    <w:rsid w:val="00407290"/>
    <w:rsid w:val="00420A9D"/>
    <w:rsid w:val="00436BA7"/>
    <w:rsid w:val="00445EED"/>
    <w:rsid w:val="004544A7"/>
    <w:rsid w:val="0046619D"/>
    <w:rsid w:val="00466878"/>
    <w:rsid w:val="00487E53"/>
    <w:rsid w:val="00523CFB"/>
    <w:rsid w:val="005722A3"/>
    <w:rsid w:val="005946DC"/>
    <w:rsid w:val="005B3F3E"/>
    <w:rsid w:val="005C1418"/>
    <w:rsid w:val="005D111D"/>
    <w:rsid w:val="005D44DE"/>
    <w:rsid w:val="00605080"/>
    <w:rsid w:val="00624C16"/>
    <w:rsid w:val="00633EB8"/>
    <w:rsid w:val="0072334A"/>
    <w:rsid w:val="00774E54"/>
    <w:rsid w:val="007903C4"/>
    <w:rsid w:val="007B0E74"/>
    <w:rsid w:val="007C19C5"/>
    <w:rsid w:val="007C21C0"/>
    <w:rsid w:val="00855208"/>
    <w:rsid w:val="008843BA"/>
    <w:rsid w:val="00886D68"/>
    <w:rsid w:val="008F5270"/>
    <w:rsid w:val="0094274B"/>
    <w:rsid w:val="00975BA7"/>
    <w:rsid w:val="009A16D8"/>
    <w:rsid w:val="009D7CA0"/>
    <w:rsid w:val="00A13DB8"/>
    <w:rsid w:val="00A31326"/>
    <w:rsid w:val="00A40790"/>
    <w:rsid w:val="00A52E49"/>
    <w:rsid w:val="00AC288F"/>
    <w:rsid w:val="00AC7248"/>
    <w:rsid w:val="00AE2812"/>
    <w:rsid w:val="00AF18C4"/>
    <w:rsid w:val="00AF198C"/>
    <w:rsid w:val="00AF68BD"/>
    <w:rsid w:val="00B054F6"/>
    <w:rsid w:val="00B640AF"/>
    <w:rsid w:val="00B6719D"/>
    <w:rsid w:val="00B7793B"/>
    <w:rsid w:val="00BA46F4"/>
    <w:rsid w:val="00BC2A28"/>
    <w:rsid w:val="00BF44C6"/>
    <w:rsid w:val="00C04A27"/>
    <w:rsid w:val="00C05B3E"/>
    <w:rsid w:val="00C16683"/>
    <w:rsid w:val="00C50DB1"/>
    <w:rsid w:val="00C5345F"/>
    <w:rsid w:val="00C62CC8"/>
    <w:rsid w:val="00CA12E2"/>
    <w:rsid w:val="00CA14A4"/>
    <w:rsid w:val="00D019AB"/>
    <w:rsid w:val="00D11C76"/>
    <w:rsid w:val="00D421FB"/>
    <w:rsid w:val="00D477EC"/>
    <w:rsid w:val="00D547C4"/>
    <w:rsid w:val="00D941A5"/>
    <w:rsid w:val="00DB25BF"/>
    <w:rsid w:val="00DD2586"/>
    <w:rsid w:val="00DF778D"/>
    <w:rsid w:val="00E25C54"/>
    <w:rsid w:val="00E34EA9"/>
    <w:rsid w:val="00E44581"/>
    <w:rsid w:val="00E74D93"/>
    <w:rsid w:val="00F471E7"/>
    <w:rsid w:val="00F568DB"/>
    <w:rsid w:val="00F57328"/>
    <w:rsid w:val="00F70550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6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95200"/>
    <w:pPr>
      <w:spacing w:after="0" w:line="240" w:lineRule="auto"/>
    </w:pPr>
    <w:rPr>
      <w:rFonts w:eastAsiaTheme="minorEastAsia"/>
      <w:lang w:eastAsia="hr-HR"/>
    </w:rPr>
  </w:style>
  <w:style w:type="paragraph" w:styleId="Revizija">
    <w:name w:val="Revision"/>
    <w:hidden/>
    <w:uiPriority w:val="99"/>
    <w:semiHidden/>
    <w:rsid w:val="007C19C5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7C19C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C19C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C19C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C19C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C19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1427</Words>
  <Characters>8139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Racunovodstvo</cp:lastModifiedBy>
  <cp:revision>15</cp:revision>
  <dcterms:created xsi:type="dcterms:W3CDTF">2025-12-10T09:33:00Z</dcterms:created>
  <dcterms:modified xsi:type="dcterms:W3CDTF">2025-12-17T12:25:00Z</dcterms:modified>
</cp:coreProperties>
</file>